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2D00" w14:textId="5957133C" w:rsidR="00541022" w:rsidRPr="00254352" w:rsidRDefault="00541022" w:rsidP="00541022">
      <w:pPr>
        <w:widowControl w:val="0"/>
        <w:tabs>
          <w:tab w:val="left" w:pos="270"/>
        </w:tabs>
        <w:autoSpaceDE w:val="0"/>
        <w:autoSpaceDN w:val="0"/>
        <w:jc w:val="center"/>
        <w:rPr>
          <w:rFonts w:ascii="Times New Roman" w:eastAsia="Times New Roman" w:hAnsi="Times New Roman" w:cs="Times New Roman"/>
          <w:kern w:val="0"/>
          <w:sz w:val="32"/>
          <w:szCs w:val="32"/>
          <w:lang w:val="en-US"/>
          <w14:ligatures w14:val="none"/>
        </w:rPr>
      </w:pPr>
      <w:r w:rsidRPr="002375B4">
        <w:rPr>
          <w:rFonts w:ascii="Times New Roman" w:eastAsia="Times New Roman" w:hAnsi="Times New Roman" w:cs="Times New Roman"/>
          <w:b/>
          <w:bCs/>
          <w:i/>
          <w:iCs/>
          <w:kern w:val="0"/>
          <w:sz w:val="32"/>
          <w:szCs w:val="32"/>
          <w:lang w:val="id"/>
          <w14:ligatures w14:val="none"/>
        </w:rPr>
        <w:t>MANUSCRIPT</w:t>
      </w:r>
      <w:r w:rsidR="000174F5">
        <w:rPr>
          <w:rFonts w:ascii="Times New Roman" w:eastAsia="Times New Roman" w:hAnsi="Times New Roman" w:cs="Times New Roman"/>
          <w:b/>
          <w:bCs/>
          <w:i/>
          <w:iCs/>
          <w:kern w:val="0"/>
          <w:sz w:val="32"/>
          <w:szCs w:val="32"/>
          <w:lang w:val="en-US"/>
          <w14:ligatures w14:val="none"/>
        </w:rPr>
        <w:t>’S</w:t>
      </w:r>
      <w:r w:rsidR="00254352">
        <w:rPr>
          <w:rFonts w:ascii="Times New Roman" w:eastAsia="Times New Roman" w:hAnsi="Times New Roman" w:cs="Times New Roman"/>
          <w:b/>
          <w:bCs/>
          <w:i/>
          <w:iCs/>
          <w:kern w:val="0"/>
          <w:sz w:val="32"/>
          <w:szCs w:val="32"/>
          <w:lang w:val="en-US"/>
          <w14:ligatures w14:val="none"/>
        </w:rPr>
        <w:t xml:space="preserve"> TTTLE</w:t>
      </w:r>
    </w:p>
    <w:p w14:paraId="05500955" w14:textId="77777777" w:rsidR="00541022" w:rsidRPr="002375B4" w:rsidRDefault="00541022" w:rsidP="00541022">
      <w:pPr>
        <w:widowControl w:val="0"/>
        <w:autoSpaceDE w:val="0"/>
        <w:autoSpaceDN w:val="0"/>
        <w:jc w:val="center"/>
        <w:rPr>
          <w:rFonts w:ascii="Times New Roman" w:eastAsia="Times New Roman" w:hAnsi="Times New Roman" w:cs="Times New Roman"/>
          <w:kern w:val="0"/>
          <w:sz w:val="32"/>
          <w:szCs w:val="32"/>
          <w:lang w:val="id"/>
          <w14:ligatures w14:val="none"/>
        </w:rPr>
      </w:pPr>
    </w:p>
    <w:p w14:paraId="7EB9DF98" w14:textId="77777777" w:rsidR="00541022" w:rsidRPr="002375B4" w:rsidRDefault="00541022" w:rsidP="00541022">
      <w:pPr>
        <w:widowControl w:val="0"/>
        <w:tabs>
          <w:tab w:val="left" w:pos="270"/>
        </w:tabs>
        <w:autoSpaceDE w:val="0"/>
        <w:autoSpaceDN w:val="0"/>
        <w:jc w:val="center"/>
        <w:rPr>
          <w:rFonts w:ascii="Times New Roman" w:eastAsia="Times New Roman" w:hAnsi="Times New Roman" w:cs="Times New Roman"/>
          <w:b/>
          <w:bCs/>
          <w:kern w:val="0"/>
          <w:lang w:val="id"/>
          <w14:ligatures w14:val="none"/>
        </w:rPr>
      </w:pPr>
      <w:r w:rsidRPr="002375B4">
        <w:rPr>
          <w:rFonts w:ascii="Times New Roman" w:eastAsia="Times New Roman" w:hAnsi="Times New Roman" w:cs="Times New Roman"/>
          <w:b/>
          <w:bCs/>
          <w:kern w:val="0"/>
          <w:lang w:val="id"/>
          <w14:ligatures w14:val="none"/>
        </w:rPr>
        <w:t>ABSTRACT</w:t>
      </w:r>
    </w:p>
    <w:p w14:paraId="7C47B6C2" w14:textId="4ED5C157" w:rsidR="00541022" w:rsidRDefault="00541022" w:rsidP="00541022">
      <w:pPr>
        <w:widowControl w:val="0"/>
        <w:tabs>
          <w:tab w:val="left" w:pos="270"/>
        </w:tabs>
        <w:autoSpaceDE w:val="0"/>
        <w:autoSpaceDN w:val="0"/>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 </w:t>
      </w:r>
    </w:p>
    <w:p w14:paraId="663B2C68" w14:textId="77777777" w:rsidR="00541022" w:rsidRDefault="00541022" w:rsidP="00541022">
      <w:pPr>
        <w:widowControl w:val="0"/>
        <w:tabs>
          <w:tab w:val="left" w:pos="270"/>
        </w:tabs>
        <w:autoSpaceDE w:val="0"/>
        <w:autoSpaceDN w:val="0"/>
        <w:jc w:val="both"/>
        <w:rPr>
          <w:rFonts w:ascii="Times New Roman" w:eastAsia="Times New Roman" w:hAnsi="Times New Roman" w:cs="Times New Roman"/>
          <w:kern w:val="0"/>
          <w:lang w:val="en-US"/>
          <w14:ligatures w14:val="none"/>
        </w:rPr>
      </w:pPr>
    </w:p>
    <w:p w14:paraId="07237C68" w14:textId="049EFD5D" w:rsidR="00541022" w:rsidRPr="000174F5" w:rsidRDefault="00541022" w:rsidP="00541022">
      <w:pPr>
        <w:widowControl w:val="0"/>
        <w:tabs>
          <w:tab w:val="left" w:pos="270"/>
        </w:tabs>
        <w:autoSpaceDE w:val="0"/>
        <w:autoSpaceDN w:val="0"/>
        <w:jc w:val="both"/>
        <w:rPr>
          <w:rStyle w:val="rynqvb"/>
          <w:rFonts w:ascii="Times New Roman" w:hAnsi="Times New Roman" w:cs="Times New Roman"/>
          <w:lang w:val="en"/>
        </w:rPr>
      </w:pPr>
      <w:r w:rsidRPr="000174F5">
        <w:rPr>
          <w:rStyle w:val="rynqvb"/>
          <w:rFonts w:ascii="Times New Roman" w:hAnsi="Times New Roman" w:cs="Times New Roman"/>
          <w:lang w:val="en"/>
        </w:rPr>
        <w:t>Abstract is written in 1 paragraph with a maximum of 350 words and a minimum of 250 words (conjunction count as 1 word, repeat words count as 2 words, words cannot be abbreviated) in Times New Roman font size 11 point.</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b/>
          <w:bCs/>
          <w:lang w:val="en"/>
        </w:rPr>
        <w:t>Introduction</w:t>
      </w:r>
      <w:r w:rsidRPr="000174F5">
        <w:rPr>
          <w:rStyle w:val="rynqvb"/>
          <w:rFonts w:ascii="Times New Roman" w:hAnsi="Times New Roman" w:cs="Times New Roman"/>
          <w:lang w:val="en"/>
        </w:rPr>
        <w:t>: Explains the topic discussed in the paper.</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It includes the background of the paper and why the topic is interesting.</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Avoid unnecessary content.</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b/>
          <w:bCs/>
          <w:lang w:val="en"/>
        </w:rPr>
        <w:t>Background</w:t>
      </w:r>
      <w:r w:rsidRPr="000174F5">
        <w:rPr>
          <w:rStyle w:val="rynqvb"/>
          <w:rFonts w:ascii="Times New Roman" w:hAnsi="Times New Roman" w:cs="Times New Roman"/>
          <w:lang w:val="en"/>
        </w:rPr>
        <w:t>: Describe the problem or phenomenon studied in the paper and determine the research question in one sentence.</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b/>
          <w:bCs/>
          <w:lang w:val="en"/>
        </w:rPr>
        <w:t>Recency</w:t>
      </w:r>
      <w:r w:rsidRPr="000174F5">
        <w:rPr>
          <w:rStyle w:val="rynqvb"/>
          <w:rFonts w:ascii="Times New Roman" w:hAnsi="Times New Roman" w:cs="Times New Roman"/>
          <w:lang w:val="en"/>
        </w:rPr>
        <w:t>: Write the novelty of the paper and briefly explain why no one else has researched the question adequately.</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b/>
          <w:bCs/>
          <w:lang w:val="en"/>
        </w:rPr>
        <w:t>Research Methods</w:t>
      </w:r>
      <w:r w:rsidRPr="000174F5">
        <w:rPr>
          <w:rStyle w:val="rynqvb"/>
          <w:rFonts w:ascii="Times New Roman" w:hAnsi="Times New Roman" w:cs="Times New Roman"/>
          <w:lang w:val="en"/>
        </w:rPr>
        <w:t>: Provide an outline of the research methods and data used in this paper.</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Explain how this research is conducted.</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Avoid unnecessary content and do not make any speculation.</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b/>
          <w:bCs/>
          <w:lang w:val="en"/>
        </w:rPr>
        <w:t>Results and Findings</w:t>
      </w:r>
      <w:r w:rsidRPr="000174F5">
        <w:rPr>
          <w:rStyle w:val="rynqvb"/>
          <w:rFonts w:ascii="Times New Roman" w:hAnsi="Times New Roman" w:cs="Times New Roman"/>
          <w:lang w:val="en"/>
        </w:rPr>
        <w:t>: Include empirical findings and write a discussion in one or two sentences.</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b/>
          <w:bCs/>
          <w:lang w:val="en"/>
        </w:rPr>
        <w:t>Conclusion</w:t>
      </w:r>
      <w:r w:rsidRPr="000174F5">
        <w:rPr>
          <w:rStyle w:val="rynqvb"/>
          <w:rFonts w:ascii="Times New Roman" w:hAnsi="Times New Roman" w:cs="Times New Roman"/>
          <w:lang w:val="en"/>
        </w:rPr>
        <w:t>: Provide conclusions and implications of the research.</w:t>
      </w:r>
    </w:p>
    <w:p w14:paraId="77686776" w14:textId="77777777" w:rsidR="00541022" w:rsidRPr="000174F5" w:rsidRDefault="00541022" w:rsidP="00541022">
      <w:pPr>
        <w:widowControl w:val="0"/>
        <w:tabs>
          <w:tab w:val="left" w:pos="270"/>
        </w:tabs>
        <w:autoSpaceDE w:val="0"/>
        <w:autoSpaceDN w:val="0"/>
        <w:jc w:val="both"/>
        <w:rPr>
          <w:rStyle w:val="rynqvb"/>
          <w:rFonts w:ascii="Times New Roman" w:hAnsi="Times New Roman" w:cs="Times New Roman"/>
          <w:lang w:val="en"/>
        </w:rPr>
      </w:pPr>
    </w:p>
    <w:p w14:paraId="7B561738" w14:textId="77777777" w:rsidR="00541022" w:rsidRPr="00C466DA" w:rsidRDefault="00541022" w:rsidP="00541022">
      <w:pPr>
        <w:widowControl w:val="0"/>
        <w:tabs>
          <w:tab w:val="left" w:pos="270"/>
        </w:tabs>
        <w:autoSpaceDE w:val="0"/>
        <w:autoSpaceDN w:val="0"/>
        <w:jc w:val="both"/>
        <w:rPr>
          <w:rFonts w:ascii="Times New Roman" w:eastAsia="Times New Roman" w:hAnsi="Times New Roman" w:cs="Times New Roman"/>
          <w:b/>
          <w:bCs/>
          <w:kern w:val="0"/>
          <w:lang w:val="en-US"/>
          <w14:ligatures w14:val="none"/>
        </w:rPr>
      </w:pPr>
      <w:r w:rsidRPr="000174F5">
        <w:rPr>
          <w:rStyle w:val="rynqvb"/>
          <w:rFonts w:ascii="Times New Roman" w:hAnsi="Times New Roman" w:cs="Times New Roman"/>
          <w:b/>
          <w:bCs/>
          <w:i/>
          <w:iCs/>
          <w:lang w:val="en"/>
        </w:rPr>
        <w:t>Keywords</w:t>
      </w:r>
      <w:r w:rsidRPr="000174F5">
        <w:rPr>
          <w:rStyle w:val="rynqvb"/>
          <w:rFonts w:ascii="Times New Roman" w:hAnsi="Times New Roman" w:cs="Times New Roman"/>
          <w:i/>
          <w:iCs/>
          <w:lang w:val="en"/>
        </w:rPr>
        <w:t xml:space="preserve">: </w:t>
      </w:r>
      <w:r w:rsidRPr="000174F5">
        <w:rPr>
          <w:rStyle w:val="rynqvb"/>
          <w:rFonts w:ascii="Times New Roman" w:hAnsi="Times New Roman" w:cs="Times New Roman"/>
          <w:lang w:val="en"/>
        </w:rPr>
        <w:t>keyword 1, keyword 2, keyword 3, and so on.</w:t>
      </w:r>
      <w:r>
        <w:rPr>
          <w:rStyle w:val="rynqvb"/>
          <w:rFonts w:ascii="Times New Roman" w:hAnsi="Times New Roman" w:cs="Times New Roman"/>
          <w:lang w:val="en"/>
        </w:rPr>
        <w:t xml:space="preserve"> </w:t>
      </w:r>
    </w:p>
    <w:p w14:paraId="30C5BB34" w14:textId="77777777" w:rsidR="00541022" w:rsidRPr="002375B4" w:rsidRDefault="00541022" w:rsidP="00541022">
      <w:pPr>
        <w:rPr>
          <w:rFonts w:ascii="Times New Roman" w:hAnsi="Times New Roman" w:cs="Times New Roman"/>
        </w:rPr>
      </w:pPr>
    </w:p>
    <w:p w14:paraId="2CAB771C" w14:textId="2DAD5008" w:rsidR="00541022" w:rsidRPr="002375B4" w:rsidRDefault="004127AE" w:rsidP="00541022">
      <w:pPr>
        <w:pStyle w:val="ListParagraph"/>
        <w:ind w:left="0"/>
        <w:jc w:val="both"/>
        <w:rPr>
          <w:rFonts w:ascii="Times New Roman" w:hAnsi="Times New Roman" w:cs="Times New Roman"/>
        </w:rPr>
      </w:pPr>
      <w:r>
        <w:rPr>
          <w:rFonts w:ascii="Times New Roman" w:hAnsi="Times New Roman" w:cs="Times New Roman"/>
          <w:b/>
          <w:bCs/>
        </w:rPr>
        <w:t>INTRODUCTION</w:t>
      </w:r>
      <w:r w:rsidR="00541022" w:rsidRPr="002375B4">
        <w:rPr>
          <w:rFonts w:ascii="Times New Roman" w:hAnsi="Times New Roman" w:cs="Times New Roman"/>
          <w:lang w:val="id-ID"/>
        </w:rPr>
        <w:t>, (</w:t>
      </w:r>
      <w:r w:rsidR="00541022" w:rsidRPr="002375B4">
        <w:rPr>
          <w:rFonts w:ascii="Times New Roman" w:hAnsi="Times New Roman" w:cs="Times New Roman"/>
        </w:rPr>
        <w:t xml:space="preserve">font 12 </w:t>
      </w:r>
      <w:r w:rsidR="00541022">
        <w:rPr>
          <w:rFonts w:ascii="Times New Roman" w:hAnsi="Times New Roman" w:cs="Times New Roman"/>
        </w:rPr>
        <w:t>Times New Roman</w:t>
      </w:r>
      <w:r w:rsidR="00541022" w:rsidRPr="002375B4">
        <w:rPr>
          <w:rFonts w:ascii="Times New Roman" w:hAnsi="Times New Roman" w:cs="Times New Roman"/>
        </w:rPr>
        <w:t>)</w:t>
      </w:r>
    </w:p>
    <w:p w14:paraId="143336DE" w14:textId="39B29E4C" w:rsidR="00541022" w:rsidRPr="004127AE" w:rsidRDefault="00541022" w:rsidP="004127AE">
      <w:pPr>
        <w:jc w:val="both"/>
        <w:rPr>
          <w:rFonts w:ascii="Times New Roman" w:hAnsi="Times New Roman" w:cs="Times New Roman"/>
          <w:b/>
          <w:bCs/>
        </w:rPr>
      </w:pPr>
      <w:r w:rsidRPr="004127AE">
        <w:rPr>
          <w:rFonts w:ascii="Times New Roman" w:hAnsi="Times New Roman" w:cs="Times New Roman"/>
          <w:b/>
          <w:bCs/>
        </w:rPr>
        <w:t xml:space="preserve"> </w:t>
      </w:r>
    </w:p>
    <w:p w14:paraId="0BCCAA82" w14:textId="77777777" w:rsidR="00541022" w:rsidRPr="000174F5" w:rsidRDefault="00541022" w:rsidP="00541022">
      <w:pPr>
        <w:pStyle w:val="ListParagraph"/>
        <w:ind w:left="0"/>
        <w:jc w:val="both"/>
        <w:rPr>
          <w:rStyle w:val="rynqvb"/>
          <w:rFonts w:ascii="Times New Roman" w:hAnsi="Times New Roman" w:cs="Times New Roman"/>
          <w:lang w:val="en"/>
        </w:rPr>
      </w:pPr>
      <w:r w:rsidRPr="000174F5">
        <w:rPr>
          <w:rStyle w:val="rynqvb"/>
          <w:rFonts w:ascii="Times New Roman" w:hAnsi="Times New Roman" w:cs="Times New Roman"/>
          <w:lang w:val="en"/>
        </w:rPr>
        <w:t>The introduction contains the background, research context, supporting literature, research objectives, and expectations for the research results.</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The entire introductory section is presented in an integrated manner in the form of paragraphs, with a length of 5-15% of the total length of the article (Times New Roman, font 11). </w:t>
      </w:r>
    </w:p>
    <w:p w14:paraId="45B5F81F" w14:textId="77777777" w:rsidR="00541022" w:rsidRPr="00A13CA3" w:rsidRDefault="00541022" w:rsidP="00541022">
      <w:pPr>
        <w:pStyle w:val="ListParagraph"/>
        <w:ind w:left="0"/>
        <w:jc w:val="both"/>
        <w:rPr>
          <w:rFonts w:ascii="Times New Roman" w:hAnsi="Times New Roman" w:cs="Times New Roman"/>
        </w:rPr>
      </w:pPr>
      <w:r w:rsidRPr="000174F5">
        <w:rPr>
          <w:rStyle w:val="rynqvb"/>
          <w:rFonts w:ascii="Times New Roman" w:hAnsi="Times New Roman" w:cs="Times New Roman"/>
          <w:b/>
          <w:bCs/>
          <w:lang w:val="en"/>
        </w:rPr>
        <w:t>Paragraph</w:t>
      </w:r>
      <w:r w:rsidRPr="000174F5">
        <w:rPr>
          <w:rStyle w:val="rynqvb"/>
          <w:rFonts w:ascii="Times New Roman" w:hAnsi="Times New Roman" w:cs="Times New Roman"/>
          <w:lang w:val="en"/>
        </w:rPr>
        <w:t xml:space="preserve"> </w:t>
      </w:r>
      <w:r w:rsidRPr="000174F5">
        <w:rPr>
          <w:rStyle w:val="rynqvb"/>
          <w:rFonts w:ascii="Times New Roman" w:hAnsi="Times New Roman" w:cs="Times New Roman"/>
          <w:b/>
          <w:bCs/>
          <w:lang w:val="en"/>
        </w:rPr>
        <w:t>only entered after seven taps</w:t>
      </w:r>
      <w:r w:rsidRPr="000174F5">
        <w:rPr>
          <w:rStyle w:val="rynqvb"/>
          <w:rFonts w:ascii="Times New Roman" w:hAnsi="Times New Roman" w:cs="Times New Roman"/>
          <w:lang w:val="en"/>
        </w:rPr>
        <w:t>.</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Citations in the text are made in the format of name, year, such as Dittmar and Thakor (2006) for the beginning of the sentence, and (Dittmar and Thakor, 2006) for the end of the sentence.</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If there are more than two authors, use et al.</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After the first authors, such as: Garardi, et al.</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(2010).</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For more than one reference, citations are based on year chronology or alphabetical order if there are the same years.</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Examples are (Marosi and Massoud, 2008; Cohen and Smitz, 2009; Verdelhan, 2010) or (Hoberg and Phillips, 2010; Liberti and Mian, 2010; Verdelhan, 2010).</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w:t>
      </w:r>
      <w:r w:rsidRPr="000174F5">
        <w:rPr>
          <w:rStyle w:val="rynqvb"/>
          <w:rFonts w:ascii="Times New Roman" w:hAnsi="Times New Roman" w:cs="Times New Roman"/>
          <w:b/>
          <w:bCs/>
          <w:lang w:val="en"/>
        </w:rPr>
        <w:t>Times New Roman, font 11</w:t>
      </w:r>
      <w:r w:rsidRPr="000174F5">
        <w:rPr>
          <w:rStyle w:val="rynqvb"/>
          <w:rFonts w:ascii="Times New Roman" w:hAnsi="Times New Roman" w:cs="Times New Roman"/>
          <w:lang w:val="en"/>
        </w:rPr>
        <w:t>).</w:t>
      </w:r>
    </w:p>
    <w:p w14:paraId="70FC8E42" w14:textId="77777777" w:rsidR="00541022" w:rsidRDefault="00541022" w:rsidP="00541022">
      <w:pPr>
        <w:pStyle w:val="ListParagraph"/>
        <w:ind w:left="0"/>
        <w:jc w:val="both"/>
        <w:rPr>
          <w:rFonts w:ascii="Times New Roman" w:hAnsi="Times New Roman" w:cs="Times New Roman"/>
        </w:rPr>
      </w:pPr>
    </w:p>
    <w:p w14:paraId="71A69330" w14:textId="7C89BC89" w:rsidR="00541022" w:rsidRDefault="00541022" w:rsidP="00541022">
      <w:pPr>
        <w:pStyle w:val="ListParagraph"/>
        <w:ind w:left="0"/>
        <w:jc w:val="both"/>
        <w:rPr>
          <w:rFonts w:ascii="Times New Roman" w:hAnsi="Times New Roman" w:cs="Times New Roman"/>
        </w:rPr>
      </w:pPr>
    </w:p>
    <w:p w14:paraId="4B12D3F9" w14:textId="2C5AC935" w:rsidR="000174F5" w:rsidRDefault="000174F5" w:rsidP="00541022">
      <w:pPr>
        <w:pStyle w:val="ListParagraph"/>
        <w:ind w:left="0"/>
        <w:jc w:val="both"/>
        <w:rPr>
          <w:rFonts w:ascii="Times New Roman" w:hAnsi="Times New Roman" w:cs="Times New Roman"/>
        </w:rPr>
      </w:pPr>
    </w:p>
    <w:p w14:paraId="31E5B040" w14:textId="53A7515A" w:rsidR="000174F5" w:rsidRDefault="000174F5" w:rsidP="00541022">
      <w:pPr>
        <w:pStyle w:val="ListParagraph"/>
        <w:ind w:left="0"/>
        <w:jc w:val="both"/>
        <w:rPr>
          <w:rFonts w:ascii="Times New Roman" w:hAnsi="Times New Roman" w:cs="Times New Roman"/>
        </w:rPr>
      </w:pPr>
    </w:p>
    <w:p w14:paraId="54E8DC2F" w14:textId="0453E5E6" w:rsidR="000174F5" w:rsidRDefault="000174F5" w:rsidP="00541022">
      <w:pPr>
        <w:pStyle w:val="ListParagraph"/>
        <w:ind w:left="0"/>
        <w:jc w:val="both"/>
        <w:rPr>
          <w:rFonts w:ascii="Times New Roman" w:hAnsi="Times New Roman" w:cs="Times New Roman"/>
        </w:rPr>
      </w:pPr>
    </w:p>
    <w:p w14:paraId="21A74E78" w14:textId="77777777" w:rsidR="000174F5" w:rsidRDefault="000174F5" w:rsidP="00541022">
      <w:pPr>
        <w:pStyle w:val="ListParagraph"/>
        <w:ind w:left="0"/>
        <w:jc w:val="both"/>
        <w:rPr>
          <w:rFonts w:ascii="Times New Roman" w:hAnsi="Times New Roman" w:cs="Times New Roman"/>
        </w:rPr>
      </w:pPr>
    </w:p>
    <w:p w14:paraId="1E69872F" w14:textId="77777777" w:rsidR="00541022" w:rsidRPr="002375B4" w:rsidRDefault="00541022" w:rsidP="00541022">
      <w:pPr>
        <w:pStyle w:val="ListParagraph"/>
        <w:ind w:left="0"/>
        <w:jc w:val="both"/>
        <w:rPr>
          <w:rFonts w:ascii="Times New Roman" w:hAnsi="Times New Roman" w:cs="Times New Roman"/>
        </w:rPr>
      </w:pPr>
    </w:p>
    <w:p w14:paraId="29996C16" w14:textId="2B5CD8F2" w:rsidR="00541022" w:rsidRDefault="004127AE" w:rsidP="00541022">
      <w:pPr>
        <w:pStyle w:val="ListParagraph"/>
        <w:ind w:left="0"/>
        <w:jc w:val="both"/>
        <w:rPr>
          <w:rFonts w:ascii="Times New Roman" w:hAnsi="Times New Roman" w:cs="Times New Roman"/>
        </w:rPr>
      </w:pPr>
      <w:r>
        <w:rPr>
          <w:rFonts w:ascii="Times New Roman" w:hAnsi="Times New Roman" w:cs="Times New Roman"/>
          <w:b/>
          <w:bCs/>
        </w:rPr>
        <w:t>LITEATURE REVIEW</w:t>
      </w:r>
      <w:r w:rsidR="00541022" w:rsidRPr="002375B4">
        <w:rPr>
          <w:rFonts w:ascii="Times New Roman" w:hAnsi="Times New Roman" w:cs="Times New Roman"/>
        </w:rPr>
        <w:t xml:space="preserve"> </w:t>
      </w:r>
      <w:r>
        <w:rPr>
          <w:rFonts w:ascii="Times New Roman" w:hAnsi="Times New Roman" w:cs="Times New Roman"/>
          <w:b/>
          <w:bCs/>
        </w:rPr>
        <w:t>AND</w:t>
      </w:r>
      <w:r w:rsidR="00541022" w:rsidRPr="002375B4">
        <w:rPr>
          <w:rFonts w:ascii="Times New Roman" w:hAnsi="Times New Roman" w:cs="Times New Roman"/>
          <w:b/>
          <w:bCs/>
        </w:rPr>
        <w:t xml:space="preserve"> H</w:t>
      </w:r>
      <w:r>
        <w:rPr>
          <w:rFonts w:ascii="Times New Roman" w:hAnsi="Times New Roman" w:cs="Times New Roman"/>
          <w:b/>
          <w:bCs/>
        </w:rPr>
        <w:t>YPO</w:t>
      </w:r>
      <w:r w:rsidR="00541022" w:rsidRPr="002375B4">
        <w:rPr>
          <w:rFonts w:ascii="Times New Roman" w:hAnsi="Times New Roman" w:cs="Times New Roman"/>
          <w:b/>
          <w:bCs/>
        </w:rPr>
        <w:t>T</w:t>
      </w:r>
      <w:r>
        <w:rPr>
          <w:rFonts w:ascii="Times New Roman" w:hAnsi="Times New Roman" w:cs="Times New Roman"/>
          <w:b/>
          <w:bCs/>
        </w:rPr>
        <w:t>H</w:t>
      </w:r>
      <w:r w:rsidR="00541022" w:rsidRPr="002375B4">
        <w:rPr>
          <w:rFonts w:ascii="Times New Roman" w:hAnsi="Times New Roman" w:cs="Times New Roman"/>
          <w:b/>
          <w:bCs/>
        </w:rPr>
        <w:t>ESIS</w:t>
      </w:r>
      <w:r>
        <w:rPr>
          <w:rFonts w:ascii="Times New Roman" w:hAnsi="Times New Roman" w:cs="Times New Roman"/>
          <w:b/>
          <w:bCs/>
        </w:rPr>
        <w:t xml:space="preserve"> DEVELOPMENT</w:t>
      </w:r>
      <w:r w:rsidR="00541022" w:rsidRPr="002375B4">
        <w:rPr>
          <w:rFonts w:ascii="Times New Roman" w:hAnsi="Times New Roman" w:cs="Times New Roman"/>
        </w:rPr>
        <w:t xml:space="preserve"> (font 12 </w:t>
      </w:r>
      <w:r w:rsidR="00541022">
        <w:rPr>
          <w:rFonts w:ascii="Times New Roman" w:hAnsi="Times New Roman" w:cs="Times New Roman"/>
        </w:rPr>
        <w:t>Times New Roman</w:t>
      </w:r>
      <w:r w:rsidR="00541022" w:rsidRPr="002375B4">
        <w:rPr>
          <w:rFonts w:ascii="Times New Roman" w:hAnsi="Times New Roman" w:cs="Times New Roman"/>
        </w:rPr>
        <w:t>)</w:t>
      </w:r>
    </w:p>
    <w:p w14:paraId="7DD45697" w14:textId="77777777" w:rsidR="00541022" w:rsidRDefault="00541022" w:rsidP="00541022">
      <w:pPr>
        <w:pStyle w:val="ListParagraph"/>
        <w:ind w:left="0"/>
        <w:jc w:val="both"/>
        <w:rPr>
          <w:rFonts w:ascii="Times New Roman" w:hAnsi="Times New Roman" w:cs="Times New Roman"/>
        </w:rPr>
      </w:pPr>
    </w:p>
    <w:p w14:paraId="560ACD73" w14:textId="77777777" w:rsidR="00541022" w:rsidRPr="000174F5" w:rsidRDefault="00541022" w:rsidP="00541022">
      <w:pPr>
        <w:pStyle w:val="ListParagraph"/>
        <w:ind w:left="0"/>
        <w:jc w:val="both"/>
        <w:rPr>
          <w:rStyle w:val="rynqvb"/>
          <w:rFonts w:ascii="Times New Roman" w:hAnsi="Times New Roman" w:cs="Times New Roman"/>
          <w:lang w:val="en"/>
        </w:rPr>
      </w:pPr>
      <w:r w:rsidRPr="000174F5">
        <w:rPr>
          <w:rStyle w:val="rynqvb"/>
          <w:rFonts w:ascii="Times New Roman" w:hAnsi="Times New Roman" w:cs="Times New Roman"/>
          <w:b/>
          <w:bCs/>
          <w:lang w:val="en"/>
        </w:rPr>
        <w:t>Literary Studies Sub</w:t>
      </w:r>
      <w:r w:rsidRPr="000174F5">
        <w:rPr>
          <w:rStyle w:val="rynqvb"/>
          <w:rFonts w:ascii="Times New Roman" w:hAnsi="Times New Roman" w:cs="Times New Roman"/>
          <w:lang w:val="en"/>
        </w:rPr>
        <w:t xml:space="preserve"> (font 12 Times New Roman) </w:t>
      </w:r>
    </w:p>
    <w:p w14:paraId="77789282" w14:textId="77777777" w:rsidR="00541022" w:rsidRPr="000174F5" w:rsidRDefault="00541022" w:rsidP="00541022">
      <w:pPr>
        <w:pStyle w:val="ListParagraph"/>
        <w:ind w:left="0"/>
        <w:jc w:val="both"/>
        <w:rPr>
          <w:rStyle w:val="rynqvb"/>
          <w:rFonts w:ascii="Times New Roman" w:hAnsi="Times New Roman" w:cs="Times New Roman"/>
          <w:lang w:val="en"/>
        </w:rPr>
      </w:pPr>
      <w:r w:rsidRPr="000174F5">
        <w:rPr>
          <w:rStyle w:val="rynqvb"/>
          <w:rFonts w:ascii="Times New Roman" w:hAnsi="Times New Roman" w:cs="Times New Roman"/>
          <w:lang w:val="en"/>
        </w:rPr>
        <w:t>Literature Review and Hypothesis Development (if any) written in font 11. It contains theoretical explanations and predictions, theoretical models and results of previous research on the issue or phenomenon discussed and a description of hypothesis development.</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Exposure length 10 – 15% of the length of the article (Times New Roman, font 11). </w:t>
      </w:r>
    </w:p>
    <w:p w14:paraId="67998E58" w14:textId="77777777" w:rsidR="00541022" w:rsidRPr="000174F5" w:rsidRDefault="00541022" w:rsidP="00541022">
      <w:pPr>
        <w:pStyle w:val="ListParagraph"/>
        <w:ind w:left="0"/>
        <w:jc w:val="both"/>
        <w:rPr>
          <w:rStyle w:val="rynqvb"/>
          <w:rFonts w:ascii="Times New Roman" w:hAnsi="Times New Roman" w:cs="Times New Roman"/>
          <w:lang w:val="en"/>
        </w:rPr>
      </w:pPr>
    </w:p>
    <w:p w14:paraId="08F6AF66" w14:textId="4FFF0A05" w:rsidR="00541022" w:rsidRPr="00A13CA3" w:rsidRDefault="00541022" w:rsidP="00541022">
      <w:pPr>
        <w:pStyle w:val="ListParagraph"/>
        <w:ind w:left="0"/>
        <w:jc w:val="both"/>
        <w:rPr>
          <w:rFonts w:ascii="Times New Roman" w:hAnsi="Times New Roman" w:cs="Times New Roman"/>
        </w:rPr>
      </w:pPr>
      <w:r w:rsidRPr="000174F5">
        <w:rPr>
          <w:rStyle w:val="rynqvb"/>
          <w:rFonts w:ascii="Times New Roman" w:hAnsi="Times New Roman" w:cs="Times New Roman"/>
          <w:b/>
          <w:bCs/>
          <w:lang w:val="en"/>
        </w:rPr>
        <w:t>Hypothesis Development</w:t>
      </w:r>
      <w:r w:rsidRPr="000174F5">
        <w:rPr>
          <w:rStyle w:val="rynqvb"/>
          <w:rFonts w:ascii="Times New Roman" w:hAnsi="Times New Roman" w:cs="Times New Roman"/>
          <w:lang w:val="en"/>
        </w:rPr>
        <w:t xml:space="preserve"> (</w:t>
      </w:r>
      <w:r w:rsidR="000174F5">
        <w:rPr>
          <w:rStyle w:val="rynqvb"/>
          <w:rFonts w:ascii="Times New Roman" w:hAnsi="Times New Roman" w:cs="Times New Roman"/>
          <w:lang w:val="en"/>
        </w:rPr>
        <w:t xml:space="preserve">font </w:t>
      </w:r>
      <w:r w:rsidRPr="000174F5">
        <w:rPr>
          <w:rStyle w:val="rynqvb"/>
          <w:rFonts w:ascii="Times New Roman" w:hAnsi="Times New Roman" w:cs="Times New Roman"/>
          <w:lang w:val="en"/>
        </w:rPr>
        <w:t>12 Times New Roman font)</w:t>
      </w:r>
    </w:p>
    <w:p w14:paraId="7AB37EF8" w14:textId="77777777" w:rsidR="00541022" w:rsidRPr="002375B4" w:rsidRDefault="00541022" w:rsidP="00541022">
      <w:pPr>
        <w:pStyle w:val="ListParagraph"/>
        <w:ind w:left="0"/>
        <w:jc w:val="both"/>
        <w:rPr>
          <w:rFonts w:ascii="Times New Roman" w:hAnsi="Times New Roman" w:cs="Times New Roman"/>
        </w:rPr>
      </w:pPr>
    </w:p>
    <w:p w14:paraId="531AE2A9" w14:textId="77777777" w:rsidR="00541022" w:rsidRPr="002375B4" w:rsidRDefault="00541022" w:rsidP="00541022">
      <w:pPr>
        <w:pStyle w:val="ListParagraph"/>
        <w:ind w:left="0"/>
        <w:jc w:val="both"/>
        <w:rPr>
          <w:rFonts w:ascii="Times New Roman" w:hAnsi="Times New Roman" w:cs="Times New Roman"/>
          <w:b/>
          <w:bCs/>
        </w:rPr>
      </w:pPr>
    </w:p>
    <w:p w14:paraId="49763CE5" w14:textId="3FA5AA84" w:rsidR="00541022" w:rsidRPr="002375B4" w:rsidRDefault="004127AE" w:rsidP="00541022">
      <w:pPr>
        <w:pStyle w:val="ListParagraph"/>
        <w:ind w:left="0"/>
        <w:jc w:val="both"/>
        <w:rPr>
          <w:rFonts w:ascii="Times New Roman" w:hAnsi="Times New Roman" w:cs="Times New Roman"/>
        </w:rPr>
      </w:pPr>
      <w:r>
        <w:rPr>
          <w:rFonts w:ascii="Times New Roman" w:hAnsi="Times New Roman" w:cs="Times New Roman"/>
          <w:b/>
          <w:bCs/>
        </w:rPr>
        <w:t>RESEARCH METHOD</w:t>
      </w:r>
      <w:r w:rsidR="00541022" w:rsidRPr="002375B4">
        <w:rPr>
          <w:rFonts w:ascii="Times New Roman" w:hAnsi="Times New Roman" w:cs="Times New Roman"/>
        </w:rPr>
        <w:t xml:space="preserve">, (font 12 </w:t>
      </w:r>
      <w:r w:rsidR="00541022">
        <w:rPr>
          <w:rFonts w:ascii="Times New Roman" w:hAnsi="Times New Roman" w:cs="Times New Roman"/>
        </w:rPr>
        <w:t>Times New Roman</w:t>
      </w:r>
      <w:r w:rsidR="00541022" w:rsidRPr="002375B4">
        <w:rPr>
          <w:rFonts w:ascii="Times New Roman" w:hAnsi="Times New Roman" w:cs="Times New Roman"/>
        </w:rPr>
        <w:t>)</w:t>
      </w:r>
    </w:p>
    <w:p w14:paraId="580AEC51" w14:textId="77777777" w:rsidR="00541022" w:rsidRPr="002375B4" w:rsidRDefault="00541022" w:rsidP="00541022">
      <w:pPr>
        <w:pStyle w:val="ListParagraph"/>
        <w:ind w:left="0"/>
        <w:jc w:val="center"/>
        <w:rPr>
          <w:rFonts w:ascii="Times New Roman" w:hAnsi="Times New Roman" w:cs="Times New Roman"/>
          <w:lang w:val="id-ID"/>
        </w:rPr>
      </w:pPr>
    </w:p>
    <w:p w14:paraId="5BD3E689" w14:textId="77777777" w:rsidR="00541022" w:rsidRPr="002375B4" w:rsidRDefault="00541022" w:rsidP="00541022">
      <w:pPr>
        <w:pStyle w:val="ListParagraph"/>
        <w:ind w:left="0" w:firstLine="540"/>
        <w:jc w:val="both"/>
        <w:rPr>
          <w:rFonts w:ascii="Times New Roman" w:hAnsi="Times New Roman" w:cs="Times New Roman"/>
        </w:rPr>
      </w:pPr>
      <w:r w:rsidRPr="000174F5">
        <w:rPr>
          <w:rFonts w:ascii="Times New Roman" w:hAnsi="Times New Roman" w:cs="Times New Roman"/>
        </w:rPr>
        <w:t xml:space="preserve">Research method contains detailed information into paragraph about research design, research target (population and sample), Technique of Collecting Data, measurement development, and technique of analysing data, with a length of 10-20% of the total length of the article. (single space, Times New Roman, </w:t>
      </w:r>
      <w:r w:rsidRPr="000174F5">
        <w:rPr>
          <w:rFonts w:ascii="Times New Roman" w:hAnsi="Times New Roman" w:cs="Times New Roman"/>
          <w:b/>
          <w:bCs/>
        </w:rPr>
        <w:t>font 11</w:t>
      </w:r>
      <w:r w:rsidRPr="000174F5">
        <w:rPr>
          <w:rFonts w:ascii="Times New Roman" w:hAnsi="Times New Roman" w:cs="Times New Roman"/>
        </w:rPr>
        <w:t>).</w:t>
      </w:r>
      <w:r>
        <w:rPr>
          <w:rFonts w:ascii="Times New Roman" w:hAnsi="Times New Roman" w:cs="Times New Roman"/>
        </w:rPr>
        <w:t xml:space="preserve"> </w:t>
      </w:r>
    </w:p>
    <w:p w14:paraId="6B4007A9" w14:textId="77777777" w:rsidR="00541022" w:rsidRPr="002375B4" w:rsidRDefault="00541022" w:rsidP="00541022">
      <w:pPr>
        <w:pStyle w:val="ListParagraph"/>
        <w:ind w:left="0" w:firstLine="540"/>
        <w:jc w:val="both"/>
        <w:rPr>
          <w:rFonts w:ascii="Times New Roman" w:hAnsi="Times New Roman" w:cs="Times New Roman"/>
        </w:rPr>
      </w:pPr>
    </w:p>
    <w:p w14:paraId="1272BBD5" w14:textId="0C156DF0" w:rsidR="00541022" w:rsidRPr="002375B4" w:rsidRDefault="004127AE" w:rsidP="00541022">
      <w:pPr>
        <w:pStyle w:val="ListParagraph"/>
        <w:ind w:left="0"/>
        <w:jc w:val="both"/>
        <w:rPr>
          <w:rFonts w:ascii="Times New Roman" w:hAnsi="Times New Roman" w:cs="Times New Roman"/>
        </w:rPr>
      </w:pPr>
      <w:r>
        <w:rPr>
          <w:rFonts w:ascii="Times New Roman" w:hAnsi="Times New Roman" w:cs="Times New Roman"/>
          <w:b/>
          <w:bCs/>
        </w:rPr>
        <w:t>RESULTS</w:t>
      </w:r>
      <w:r w:rsidR="00541022" w:rsidRPr="002375B4">
        <w:rPr>
          <w:rFonts w:ascii="Times New Roman" w:hAnsi="Times New Roman" w:cs="Times New Roman"/>
        </w:rPr>
        <w:t xml:space="preserve">, (font 12 </w:t>
      </w:r>
      <w:r w:rsidR="00541022">
        <w:rPr>
          <w:rFonts w:ascii="Times New Roman" w:hAnsi="Times New Roman" w:cs="Times New Roman"/>
        </w:rPr>
        <w:t>Times New Roman</w:t>
      </w:r>
      <w:r w:rsidR="00541022" w:rsidRPr="002375B4">
        <w:rPr>
          <w:rFonts w:ascii="Times New Roman" w:hAnsi="Times New Roman" w:cs="Times New Roman"/>
        </w:rPr>
        <w:t>)</w:t>
      </w:r>
    </w:p>
    <w:p w14:paraId="08632866" w14:textId="2FFAC301" w:rsidR="00541022" w:rsidRPr="004127AE" w:rsidRDefault="00541022" w:rsidP="004127AE">
      <w:pPr>
        <w:pStyle w:val="ListParagraph"/>
        <w:tabs>
          <w:tab w:val="left" w:pos="3282"/>
        </w:tabs>
        <w:ind w:left="0"/>
        <w:jc w:val="both"/>
        <w:rPr>
          <w:rFonts w:ascii="Times New Roman" w:hAnsi="Times New Roman" w:cs="Times New Roman"/>
        </w:rPr>
      </w:pPr>
      <w:r w:rsidRPr="002375B4">
        <w:rPr>
          <w:rFonts w:ascii="Times New Roman" w:hAnsi="Times New Roman" w:cs="Times New Roman"/>
        </w:rPr>
        <w:tab/>
      </w:r>
    </w:p>
    <w:p w14:paraId="5F118D98" w14:textId="055057FB" w:rsidR="00541022" w:rsidRPr="000174F5" w:rsidRDefault="00541022" w:rsidP="00541022">
      <w:pPr>
        <w:pStyle w:val="ListParagraph"/>
        <w:ind w:left="0" w:firstLine="540"/>
        <w:jc w:val="both"/>
        <w:rPr>
          <w:rFonts w:ascii="Times New Roman" w:hAnsi="Times New Roman" w:cs="Times New Roman"/>
        </w:rPr>
      </w:pPr>
      <w:r w:rsidRPr="000174F5">
        <w:rPr>
          <w:rFonts w:ascii="Times New Roman" w:hAnsi="Times New Roman" w:cs="Times New Roman"/>
        </w:rPr>
        <w:t>The research results present a description of the research results related to the research objecti</w:t>
      </w:r>
      <w:r w:rsidR="000174F5" w:rsidRPr="000174F5">
        <w:rPr>
          <w:rFonts w:ascii="Times New Roman" w:hAnsi="Times New Roman" w:cs="Times New Roman"/>
        </w:rPr>
        <w:t>v</w:t>
      </w:r>
      <w:r w:rsidRPr="000174F5">
        <w:rPr>
          <w:rFonts w:ascii="Times New Roman" w:hAnsi="Times New Roman" w:cs="Times New Roman"/>
        </w:rPr>
        <w:t xml:space="preserve">es. A description of the research results is presented clearly. Description and interpretation of results relate to the (net) results of data analysis. The use of tables, graphs or charts is highly recommended to explain the results. (single space, Times New Roman, </w:t>
      </w:r>
      <w:r w:rsidRPr="000174F5">
        <w:rPr>
          <w:rFonts w:ascii="Times New Roman" w:hAnsi="Times New Roman" w:cs="Times New Roman"/>
          <w:b/>
          <w:bCs/>
        </w:rPr>
        <w:t>font 11</w:t>
      </w:r>
      <w:r w:rsidRPr="000174F5">
        <w:rPr>
          <w:rFonts w:ascii="Times New Roman" w:hAnsi="Times New Roman" w:cs="Times New Roman"/>
        </w:rPr>
        <w:t>).</w:t>
      </w:r>
    </w:p>
    <w:p w14:paraId="3F71F76E" w14:textId="77777777" w:rsidR="00541022" w:rsidRPr="000174F5" w:rsidRDefault="00541022" w:rsidP="00541022">
      <w:pPr>
        <w:pStyle w:val="ListParagraph"/>
        <w:ind w:left="0" w:firstLine="540"/>
        <w:jc w:val="both"/>
        <w:rPr>
          <w:rFonts w:ascii="Times New Roman" w:hAnsi="Times New Roman" w:cs="Times New Roman"/>
        </w:rPr>
      </w:pPr>
    </w:p>
    <w:p w14:paraId="122E106E" w14:textId="77777777" w:rsidR="00541022" w:rsidRPr="000174F5" w:rsidRDefault="00541022" w:rsidP="00541022">
      <w:pPr>
        <w:pStyle w:val="ListParagraph"/>
        <w:ind w:left="0"/>
        <w:jc w:val="both"/>
        <w:rPr>
          <w:rFonts w:ascii="Times New Roman" w:hAnsi="Times New Roman" w:cs="Times New Roman"/>
        </w:rPr>
      </w:pPr>
    </w:p>
    <w:p w14:paraId="17AE4C38" w14:textId="22CB5A4D" w:rsidR="00541022" w:rsidRPr="000174F5" w:rsidRDefault="004127AE" w:rsidP="004127AE">
      <w:pPr>
        <w:pStyle w:val="ListParagraph"/>
        <w:ind w:left="0"/>
        <w:jc w:val="both"/>
        <w:rPr>
          <w:rFonts w:ascii="Times New Roman" w:hAnsi="Times New Roman" w:cs="Times New Roman"/>
        </w:rPr>
      </w:pPr>
      <w:r w:rsidRPr="000174F5">
        <w:rPr>
          <w:rFonts w:ascii="Times New Roman" w:hAnsi="Times New Roman" w:cs="Times New Roman"/>
          <w:b/>
          <w:bCs/>
        </w:rPr>
        <w:t>DISCUSSION</w:t>
      </w:r>
      <w:r w:rsidR="00541022" w:rsidRPr="000174F5">
        <w:rPr>
          <w:rFonts w:ascii="Times New Roman" w:hAnsi="Times New Roman" w:cs="Times New Roman"/>
          <w:b/>
          <w:bCs/>
        </w:rPr>
        <w:t>,</w:t>
      </w:r>
      <w:r w:rsidR="00541022" w:rsidRPr="000174F5">
        <w:rPr>
          <w:rFonts w:ascii="Times New Roman" w:hAnsi="Times New Roman" w:cs="Times New Roman"/>
        </w:rPr>
        <w:t xml:space="preserve"> (font 12 Times New Roman)</w:t>
      </w:r>
      <w:r w:rsidR="00541022" w:rsidRPr="000174F5">
        <w:rPr>
          <w:rFonts w:ascii="Times New Roman" w:hAnsi="Times New Roman" w:cs="Times New Roman"/>
          <w:lang w:val="en-US"/>
        </w:rPr>
        <w:t xml:space="preserve"> </w:t>
      </w:r>
    </w:p>
    <w:p w14:paraId="14AECBC3" w14:textId="77777777" w:rsidR="00541022" w:rsidRPr="000174F5" w:rsidRDefault="00541022" w:rsidP="00541022">
      <w:pPr>
        <w:pStyle w:val="ListParagraph"/>
        <w:ind w:left="0" w:firstLine="540"/>
        <w:jc w:val="both"/>
        <w:rPr>
          <w:rFonts w:ascii="Times New Roman" w:hAnsi="Times New Roman" w:cs="Times New Roman"/>
          <w:lang w:val="en-US"/>
        </w:rPr>
      </w:pPr>
    </w:p>
    <w:p w14:paraId="10CBB7A5" w14:textId="26635173" w:rsidR="00541022" w:rsidRPr="00A13CA3" w:rsidRDefault="00541022" w:rsidP="004127AE">
      <w:pPr>
        <w:ind w:firstLine="720"/>
        <w:jc w:val="both"/>
        <w:rPr>
          <w:rFonts w:ascii="Times New Roman" w:eastAsia="Times New Roman" w:hAnsi="Times New Roman" w:cs="Times New Roman"/>
          <w:kern w:val="0"/>
          <w14:ligatures w14:val="none"/>
        </w:rPr>
      </w:pPr>
      <w:r w:rsidRPr="00A13CA3">
        <w:rPr>
          <w:rFonts w:ascii="Times New Roman" w:eastAsia="Times New Roman" w:hAnsi="Times New Roman" w:cs="Times New Roman"/>
          <w:kern w:val="0"/>
          <w:lang w:val="en"/>
          <w14:ligatures w14:val="none"/>
        </w:rPr>
        <w:t>The discussion contains a discussion of the research results which are linked to the research objectives. The discussion explains why the research results are the way they are, explains the logic of obtaining the findings, interprets the findings, and links them to relevant theories or research results. The length of the presentation of research results and discussion is 40-60% of the length of the article. (</w:t>
      </w:r>
      <w:r w:rsidR="004127AE" w:rsidRPr="000174F5">
        <w:rPr>
          <w:rFonts w:ascii="Times New Roman" w:eastAsia="Times New Roman" w:hAnsi="Times New Roman" w:cs="Times New Roman"/>
          <w:kern w:val="0"/>
          <w:lang w:val="en"/>
          <w14:ligatures w14:val="none"/>
        </w:rPr>
        <w:t>Single</w:t>
      </w:r>
      <w:r w:rsidRPr="00A13CA3">
        <w:rPr>
          <w:rFonts w:ascii="Times New Roman" w:eastAsia="Times New Roman" w:hAnsi="Times New Roman" w:cs="Times New Roman"/>
          <w:kern w:val="0"/>
          <w:lang w:val="en"/>
          <w14:ligatures w14:val="none"/>
        </w:rPr>
        <w:t xml:space="preserve"> space, Times New Roman, font 11). The discussion (specifically conceptual writing or thought results) contains an explanation of the problem being studied, is analytical, argumentative, logical, critical, and most importantly shows the author's stance or attitude. The length of the discussion exposure is 40-60% of the length of the article.</w:t>
      </w:r>
    </w:p>
    <w:p w14:paraId="7250EED2" w14:textId="77777777" w:rsidR="00541022" w:rsidRPr="00A13CA3" w:rsidRDefault="00541022" w:rsidP="00541022">
      <w:pPr>
        <w:pStyle w:val="ListParagraph"/>
        <w:ind w:left="0" w:firstLine="540"/>
        <w:jc w:val="both"/>
        <w:rPr>
          <w:rFonts w:ascii="Times New Roman" w:hAnsi="Times New Roman" w:cs="Times New Roman"/>
          <w:lang w:val="en-US"/>
        </w:rPr>
      </w:pPr>
    </w:p>
    <w:p w14:paraId="25E6E77D" w14:textId="77777777" w:rsidR="00541022" w:rsidRPr="002375B4" w:rsidRDefault="00541022" w:rsidP="00541022">
      <w:pPr>
        <w:pStyle w:val="ListParagraph"/>
        <w:ind w:left="0"/>
        <w:jc w:val="both"/>
        <w:rPr>
          <w:rFonts w:ascii="Times New Roman" w:hAnsi="Times New Roman" w:cs="Times New Roman"/>
        </w:rPr>
      </w:pPr>
    </w:p>
    <w:p w14:paraId="264B6594" w14:textId="5E10A2FC" w:rsidR="00541022" w:rsidRPr="002375B4" w:rsidRDefault="004127AE" w:rsidP="00541022">
      <w:pPr>
        <w:pStyle w:val="ListParagraph"/>
        <w:ind w:left="0"/>
        <w:jc w:val="both"/>
        <w:rPr>
          <w:rFonts w:ascii="Times New Roman" w:hAnsi="Times New Roman" w:cs="Times New Roman"/>
        </w:rPr>
      </w:pPr>
      <w:r>
        <w:rPr>
          <w:rFonts w:ascii="Times New Roman" w:hAnsi="Times New Roman" w:cs="Times New Roman"/>
          <w:b/>
          <w:bCs/>
          <w:lang w:val="en-US"/>
        </w:rPr>
        <w:t>CONCLUSION</w:t>
      </w:r>
      <w:r w:rsidR="00541022" w:rsidRPr="002375B4">
        <w:rPr>
          <w:rFonts w:ascii="Times New Roman" w:hAnsi="Times New Roman" w:cs="Times New Roman"/>
          <w:b/>
          <w:bCs/>
          <w:lang w:val="id-ID"/>
        </w:rPr>
        <w:t>,</w:t>
      </w:r>
      <w:r>
        <w:rPr>
          <w:rFonts w:ascii="Times New Roman" w:hAnsi="Times New Roman" w:cs="Times New Roman"/>
          <w:b/>
          <w:bCs/>
          <w:lang w:val="en-US"/>
        </w:rPr>
        <w:t xml:space="preserve"> LIMITATION</w:t>
      </w:r>
      <w:r w:rsidR="00541022" w:rsidRPr="002375B4">
        <w:rPr>
          <w:rFonts w:ascii="Times New Roman" w:hAnsi="Times New Roman" w:cs="Times New Roman"/>
          <w:b/>
          <w:bCs/>
        </w:rPr>
        <w:t>, S</w:t>
      </w:r>
      <w:r>
        <w:rPr>
          <w:rFonts w:ascii="Times New Roman" w:hAnsi="Times New Roman" w:cs="Times New Roman"/>
          <w:b/>
          <w:bCs/>
        </w:rPr>
        <w:t>UGGESTION</w:t>
      </w:r>
      <w:r w:rsidR="00541022" w:rsidRPr="002375B4">
        <w:rPr>
          <w:rFonts w:ascii="Times New Roman" w:hAnsi="Times New Roman" w:cs="Times New Roman"/>
        </w:rPr>
        <w:t xml:space="preserve"> (font 12 </w:t>
      </w:r>
      <w:r w:rsidR="00541022">
        <w:rPr>
          <w:rFonts w:ascii="Times New Roman" w:hAnsi="Times New Roman" w:cs="Times New Roman"/>
        </w:rPr>
        <w:t>Times New Roman</w:t>
      </w:r>
      <w:r w:rsidR="00541022" w:rsidRPr="002375B4">
        <w:rPr>
          <w:rFonts w:ascii="Times New Roman" w:hAnsi="Times New Roman" w:cs="Times New Roman"/>
        </w:rPr>
        <w:t>)</w:t>
      </w:r>
      <w:r w:rsidR="00541022">
        <w:rPr>
          <w:rFonts w:ascii="Times New Roman" w:hAnsi="Times New Roman" w:cs="Times New Roman"/>
        </w:rPr>
        <w:t xml:space="preserve"> </w:t>
      </w:r>
    </w:p>
    <w:p w14:paraId="6BE2F6AD" w14:textId="77777777" w:rsidR="00541022" w:rsidRDefault="00541022" w:rsidP="00541022">
      <w:pPr>
        <w:pStyle w:val="ListParagraph"/>
        <w:ind w:left="0"/>
        <w:jc w:val="both"/>
        <w:rPr>
          <w:rFonts w:ascii="Times New Roman" w:hAnsi="Times New Roman" w:cs="Times New Roman"/>
        </w:rPr>
      </w:pPr>
    </w:p>
    <w:p w14:paraId="7D1E2AC1" w14:textId="77777777" w:rsidR="00541022" w:rsidRPr="000174F5" w:rsidRDefault="00541022" w:rsidP="00541022">
      <w:pPr>
        <w:pStyle w:val="ListParagraph"/>
        <w:ind w:left="0"/>
        <w:jc w:val="both"/>
        <w:rPr>
          <w:rStyle w:val="rynqvb"/>
          <w:rFonts w:ascii="Times New Roman" w:hAnsi="Times New Roman" w:cs="Times New Roman"/>
          <w:lang w:val="en"/>
        </w:rPr>
      </w:pPr>
      <w:r w:rsidRPr="000174F5">
        <w:rPr>
          <w:rStyle w:val="rynqvb"/>
          <w:rFonts w:ascii="Times New Roman" w:hAnsi="Times New Roman" w:cs="Times New Roman"/>
          <w:b/>
          <w:bCs/>
          <w:lang w:val="en"/>
        </w:rPr>
        <w:t>Conclusion</w:t>
      </w:r>
      <w:r w:rsidRPr="000174F5">
        <w:rPr>
          <w:rStyle w:val="rynqvb"/>
          <w:rFonts w:ascii="Times New Roman" w:hAnsi="Times New Roman" w:cs="Times New Roman"/>
          <w:lang w:val="en"/>
        </w:rPr>
        <w:t xml:space="preserve"> (Times New Roman, font 12) </w:t>
      </w:r>
    </w:p>
    <w:p w14:paraId="095B1B23" w14:textId="594647F2" w:rsidR="00541022" w:rsidRPr="000174F5" w:rsidRDefault="00541022" w:rsidP="00541022">
      <w:pPr>
        <w:pStyle w:val="ListParagraph"/>
        <w:ind w:left="0"/>
        <w:jc w:val="both"/>
        <w:rPr>
          <w:rStyle w:val="rynqvb"/>
          <w:rFonts w:ascii="Times New Roman" w:hAnsi="Times New Roman" w:cs="Times New Roman"/>
          <w:lang w:val="en"/>
        </w:rPr>
      </w:pPr>
      <w:r w:rsidRPr="000174F5">
        <w:rPr>
          <w:rStyle w:val="rynqvb"/>
          <w:rFonts w:ascii="Times New Roman" w:hAnsi="Times New Roman" w:cs="Times New Roman"/>
          <w:lang w:val="en"/>
        </w:rPr>
        <w:t>Conclusions, limitations and suggestions section.</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The conclusion contains answers to the research objectives and specifically conceptual writing: confirmation of the author's position.</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Providing suggestions includes research limitations as well as suggestions for future research and practical matters.</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Conclusions and suggestions are presented in paragraph form.</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w:t>
      </w:r>
      <w:r w:rsidR="000174F5">
        <w:rPr>
          <w:rStyle w:val="rynqvb"/>
          <w:rFonts w:ascii="Times New Roman" w:hAnsi="Times New Roman" w:cs="Times New Roman"/>
          <w:lang w:val="en"/>
        </w:rPr>
        <w:t>S</w:t>
      </w:r>
      <w:r w:rsidRPr="000174F5">
        <w:rPr>
          <w:rStyle w:val="rynqvb"/>
          <w:rFonts w:ascii="Times New Roman" w:hAnsi="Times New Roman" w:cs="Times New Roman"/>
          <w:lang w:val="en"/>
        </w:rPr>
        <w:t xml:space="preserve">ingle space, Times New Roman typeface, </w:t>
      </w:r>
      <w:r w:rsidRPr="000174F5">
        <w:rPr>
          <w:rStyle w:val="rynqvb"/>
          <w:rFonts w:ascii="Times New Roman" w:hAnsi="Times New Roman" w:cs="Times New Roman"/>
          <w:b/>
          <w:bCs/>
          <w:lang w:val="en"/>
        </w:rPr>
        <w:t>font 11</w:t>
      </w:r>
      <w:r w:rsidRPr="000174F5">
        <w:rPr>
          <w:rStyle w:val="rynqvb"/>
          <w:rFonts w:ascii="Times New Roman" w:hAnsi="Times New Roman" w:cs="Times New Roman"/>
          <w:lang w:val="en"/>
        </w:rPr>
        <w:t xml:space="preserve">) </w:t>
      </w:r>
    </w:p>
    <w:p w14:paraId="0019E6C8" w14:textId="77777777" w:rsidR="004127AE" w:rsidRDefault="004127AE" w:rsidP="00541022">
      <w:pPr>
        <w:pStyle w:val="ListParagraph"/>
        <w:ind w:left="0"/>
        <w:jc w:val="both"/>
        <w:rPr>
          <w:rStyle w:val="rynqvb"/>
          <w:rFonts w:ascii="Times New Roman" w:hAnsi="Times New Roman" w:cs="Times New Roman"/>
          <w:b/>
          <w:bCs/>
          <w:highlight w:val="yellow"/>
          <w:lang w:val="en"/>
        </w:rPr>
      </w:pPr>
    </w:p>
    <w:p w14:paraId="072CCC49" w14:textId="7842F0D8" w:rsidR="00541022" w:rsidRPr="000174F5" w:rsidRDefault="00541022" w:rsidP="00541022">
      <w:pPr>
        <w:pStyle w:val="ListParagraph"/>
        <w:ind w:left="0"/>
        <w:jc w:val="both"/>
        <w:rPr>
          <w:rStyle w:val="rynqvb"/>
          <w:rFonts w:ascii="Times New Roman" w:hAnsi="Times New Roman" w:cs="Times New Roman"/>
          <w:lang w:val="en"/>
        </w:rPr>
      </w:pPr>
      <w:r w:rsidRPr="000174F5">
        <w:rPr>
          <w:rStyle w:val="rynqvb"/>
          <w:rFonts w:ascii="Times New Roman" w:hAnsi="Times New Roman" w:cs="Times New Roman"/>
          <w:b/>
          <w:bCs/>
          <w:lang w:val="en"/>
        </w:rPr>
        <w:t>Limitation</w:t>
      </w:r>
      <w:r w:rsidRPr="000174F5">
        <w:rPr>
          <w:rStyle w:val="rynqvb"/>
          <w:rFonts w:ascii="Times New Roman" w:hAnsi="Times New Roman" w:cs="Times New Roman"/>
          <w:lang w:val="en"/>
        </w:rPr>
        <w:t xml:space="preserve"> (Times New Roman, font 12) </w:t>
      </w:r>
    </w:p>
    <w:p w14:paraId="5CA5B355" w14:textId="77777777" w:rsidR="00541022" w:rsidRPr="000174F5" w:rsidRDefault="00541022" w:rsidP="00541022">
      <w:pPr>
        <w:pStyle w:val="ListParagraph"/>
        <w:ind w:left="0"/>
        <w:jc w:val="both"/>
        <w:rPr>
          <w:rStyle w:val="rynqvb"/>
          <w:rFonts w:ascii="Times New Roman" w:hAnsi="Times New Roman" w:cs="Times New Roman"/>
          <w:lang w:val="en"/>
        </w:rPr>
      </w:pPr>
      <w:r w:rsidRPr="000174F5">
        <w:rPr>
          <w:rStyle w:val="rynqvb"/>
          <w:rFonts w:ascii="Times New Roman" w:hAnsi="Times New Roman" w:cs="Times New Roman"/>
          <w:lang w:val="en"/>
        </w:rPr>
        <w:t>Conclusion, limitations and suggestions section.</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The conclusion contains answers to the research objectives and specifically conceptual writing: confirmation of the author's position.</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Next, it contains research limitations as well as suggestions for future research and practical matters.</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Conclusions and suggestions are presented in paragraph form (single spaced, Times New Roman typeface, font 11). </w:t>
      </w:r>
    </w:p>
    <w:p w14:paraId="18F0E20D" w14:textId="77777777" w:rsidR="004127AE" w:rsidRPr="000174F5" w:rsidRDefault="004127AE" w:rsidP="00541022">
      <w:pPr>
        <w:pStyle w:val="ListParagraph"/>
        <w:ind w:left="0"/>
        <w:jc w:val="both"/>
        <w:rPr>
          <w:rStyle w:val="rynqvb"/>
          <w:rFonts w:ascii="Times New Roman" w:hAnsi="Times New Roman" w:cs="Times New Roman"/>
          <w:b/>
          <w:bCs/>
          <w:lang w:val="en"/>
        </w:rPr>
      </w:pPr>
    </w:p>
    <w:p w14:paraId="5BDDA12A" w14:textId="3B1E77D2" w:rsidR="00541022" w:rsidRPr="000174F5" w:rsidRDefault="00541022" w:rsidP="00541022">
      <w:pPr>
        <w:pStyle w:val="ListParagraph"/>
        <w:ind w:left="0"/>
        <w:jc w:val="both"/>
        <w:rPr>
          <w:rFonts w:ascii="Times New Roman" w:hAnsi="Times New Roman" w:cs="Times New Roman"/>
        </w:rPr>
      </w:pPr>
      <w:r w:rsidRPr="000174F5">
        <w:rPr>
          <w:rStyle w:val="rynqvb"/>
          <w:rFonts w:ascii="Times New Roman" w:hAnsi="Times New Roman" w:cs="Times New Roman"/>
          <w:b/>
          <w:bCs/>
          <w:lang w:val="en"/>
        </w:rPr>
        <w:t>Suggestion</w:t>
      </w:r>
      <w:r w:rsidRPr="000174F5">
        <w:rPr>
          <w:rStyle w:val="rynqvb"/>
          <w:rFonts w:ascii="Times New Roman" w:hAnsi="Times New Roman" w:cs="Times New Roman"/>
          <w:lang w:val="en"/>
        </w:rPr>
        <w:t xml:space="preserve"> (Times New Roman, font 12)</w:t>
      </w:r>
    </w:p>
    <w:p w14:paraId="607CA791" w14:textId="77777777" w:rsidR="00541022" w:rsidRPr="000174F5" w:rsidRDefault="00541022" w:rsidP="00541022">
      <w:pPr>
        <w:pStyle w:val="ListParagraph"/>
        <w:ind w:left="0"/>
        <w:jc w:val="both"/>
        <w:rPr>
          <w:rFonts w:ascii="Times New Roman" w:hAnsi="Times New Roman" w:cs="Times New Roman"/>
        </w:rPr>
      </w:pPr>
    </w:p>
    <w:p w14:paraId="29354151" w14:textId="24ABAEE7" w:rsidR="00541022" w:rsidRPr="000174F5" w:rsidRDefault="004127AE" w:rsidP="00541022">
      <w:pPr>
        <w:pStyle w:val="ListParagraph"/>
        <w:ind w:left="0"/>
        <w:jc w:val="both"/>
        <w:rPr>
          <w:rFonts w:ascii="Times New Roman" w:hAnsi="Times New Roman" w:cs="Times New Roman"/>
        </w:rPr>
      </w:pPr>
      <w:r w:rsidRPr="000174F5">
        <w:rPr>
          <w:rFonts w:ascii="Times New Roman" w:hAnsi="Times New Roman" w:cs="Times New Roman"/>
          <w:b/>
          <w:bCs/>
        </w:rPr>
        <w:t>REFERENCES</w:t>
      </w:r>
      <w:r w:rsidR="00541022" w:rsidRPr="000174F5">
        <w:rPr>
          <w:rFonts w:ascii="Times New Roman" w:hAnsi="Times New Roman" w:cs="Times New Roman"/>
        </w:rPr>
        <w:t xml:space="preserve"> (font 12 Times New Roman)</w:t>
      </w:r>
    </w:p>
    <w:p w14:paraId="05E161DB" w14:textId="77777777" w:rsidR="00541022" w:rsidRPr="000174F5" w:rsidRDefault="00541022" w:rsidP="004127AE">
      <w:pPr>
        <w:spacing w:after="120"/>
        <w:jc w:val="both"/>
        <w:rPr>
          <w:rFonts w:ascii="Times New Roman" w:hAnsi="Times New Roman" w:cs="Times New Roman"/>
          <w:b/>
          <w:lang w:val="pt-BR"/>
        </w:rPr>
      </w:pPr>
    </w:p>
    <w:p w14:paraId="3273D00C" w14:textId="77777777" w:rsidR="00541022" w:rsidRPr="000174F5" w:rsidRDefault="00541022" w:rsidP="00541022">
      <w:pPr>
        <w:pStyle w:val="ListParagraph"/>
        <w:spacing w:after="120"/>
        <w:ind w:left="850" w:hanging="425"/>
        <w:jc w:val="both"/>
        <w:rPr>
          <w:rStyle w:val="rynqvb"/>
          <w:rFonts w:ascii="Times New Roman" w:hAnsi="Times New Roman" w:cs="Times New Roman"/>
          <w:lang w:val="en"/>
        </w:rPr>
      </w:pPr>
      <w:r w:rsidRPr="000174F5">
        <w:rPr>
          <w:rStyle w:val="rynqvb"/>
          <w:rFonts w:ascii="Times New Roman" w:hAnsi="Times New Roman" w:cs="Times New Roman"/>
          <w:lang w:val="en"/>
        </w:rPr>
        <w:t>a.</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It is hoped that references from the last 10 years will be referred to with a minimum proportion of primary literature (journals) of 80%. </w:t>
      </w:r>
    </w:p>
    <w:p w14:paraId="20012CC2" w14:textId="77777777" w:rsidR="00541022" w:rsidRPr="000174F5" w:rsidRDefault="00541022" w:rsidP="00541022">
      <w:pPr>
        <w:pStyle w:val="ListParagraph"/>
        <w:spacing w:after="120"/>
        <w:ind w:left="850" w:hanging="425"/>
        <w:jc w:val="both"/>
        <w:rPr>
          <w:rStyle w:val="rynqvb"/>
          <w:rFonts w:ascii="Times New Roman" w:hAnsi="Times New Roman" w:cs="Times New Roman"/>
          <w:lang w:val="en"/>
        </w:rPr>
      </w:pPr>
      <w:r w:rsidRPr="000174F5">
        <w:rPr>
          <w:rStyle w:val="rynqvb"/>
          <w:rFonts w:ascii="Times New Roman" w:hAnsi="Times New Roman" w:cs="Times New Roman"/>
          <w:lang w:val="en"/>
        </w:rPr>
        <w:t>b.</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Only contain references referred to in the article and written ALPHABETICALLY based on the first letter of the first author's name. </w:t>
      </w:r>
    </w:p>
    <w:p w14:paraId="681EE47E" w14:textId="77777777" w:rsidR="00541022" w:rsidRPr="004127AE" w:rsidRDefault="00541022" w:rsidP="00541022">
      <w:pPr>
        <w:pStyle w:val="ListParagraph"/>
        <w:spacing w:after="120"/>
        <w:ind w:left="850" w:hanging="425"/>
        <w:jc w:val="both"/>
        <w:rPr>
          <w:rFonts w:ascii="Times New Roman" w:hAnsi="Times New Roman" w:cs="Times New Roman"/>
          <w:b/>
        </w:rPr>
      </w:pPr>
      <w:r w:rsidRPr="000174F5">
        <w:rPr>
          <w:rStyle w:val="rynqvb"/>
          <w:rFonts w:ascii="Times New Roman" w:hAnsi="Times New Roman" w:cs="Times New Roman"/>
          <w:lang w:val="en"/>
        </w:rPr>
        <w:t>c.</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A reference list follows APA, with the following example:</w:t>
      </w:r>
    </w:p>
    <w:p w14:paraId="0430A3B2" w14:textId="77777777" w:rsidR="00541022" w:rsidRDefault="00541022" w:rsidP="00541022">
      <w:pPr>
        <w:pStyle w:val="ListParagraph"/>
        <w:spacing w:after="120"/>
        <w:ind w:left="850" w:hanging="425"/>
        <w:jc w:val="both"/>
        <w:rPr>
          <w:rFonts w:ascii="Times New Roman" w:hAnsi="Times New Roman" w:cs="Times New Roman"/>
          <w:b/>
        </w:rPr>
      </w:pPr>
    </w:p>
    <w:p w14:paraId="5904A90C" w14:textId="1AE775C1" w:rsidR="00541022" w:rsidRPr="002375B4" w:rsidRDefault="00541022" w:rsidP="00541022">
      <w:pPr>
        <w:pStyle w:val="ListParagraph"/>
        <w:spacing w:after="120"/>
        <w:ind w:left="850" w:hanging="425"/>
        <w:jc w:val="both"/>
        <w:rPr>
          <w:rFonts w:ascii="Times New Roman" w:hAnsi="Times New Roman" w:cs="Times New Roman"/>
          <w:b/>
          <w:lang w:val="id-ID"/>
        </w:rPr>
      </w:pPr>
      <w:r w:rsidRPr="002375B4">
        <w:rPr>
          <w:rFonts w:ascii="Times New Roman" w:hAnsi="Times New Roman" w:cs="Times New Roman"/>
          <w:b/>
        </w:rPr>
        <w:t>J</w:t>
      </w:r>
      <w:r w:rsidR="004127AE">
        <w:rPr>
          <w:rFonts w:ascii="Times New Roman" w:hAnsi="Times New Roman" w:cs="Times New Roman"/>
          <w:b/>
        </w:rPr>
        <w:t>ou</w:t>
      </w:r>
      <w:r w:rsidRPr="002375B4">
        <w:rPr>
          <w:rFonts w:ascii="Times New Roman" w:hAnsi="Times New Roman" w:cs="Times New Roman"/>
          <w:b/>
        </w:rPr>
        <w:t>rnal</w:t>
      </w:r>
      <w:r w:rsidR="000174F5">
        <w:rPr>
          <w:rFonts w:ascii="Times New Roman" w:hAnsi="Times New Roman" w:cs="Times New Roman"/>
          <w:b/>
        </w:rPr>
        <w:t>s</w:t>
      </w:r>
    </w:p>
    <w:p w14:paraId="22D612D8" w14:textId="77777777" w:rsidR="00541022" w:rsidRPr="002375B4" w:rsidRDefault="00541022" w:rsidP="00541022">
      <w:pPr>
        <w:pStyle w:val="ListParagraph"/>
        <w:ind w:left="993" w:hanging="567"/>
        <w:jc w:val="both"/>
        <w:rPr>
          <w:rFonts w:ascii="Times New Roman" w:hAnsi="Times New Roman" w:cs="Times New Roman"/>
          <w:lang w:val="id-ID"/>
        </w:rPr>
      </w:pPr>
      <w:r w:rsidRPr="002375B4">
        <w:rPr>
          <w:rFonts w:ascii="Times New Roman" w:hAnsi="Times New Roman" w:cs="Times New Roman"/>
          <w:lang w:val="id-ID"/>
        </w:rPr>
        <w:t xml:space="preserve">Dittmar, A. and Thakor, A. 2006. “Why do Firms Issue Equity?”.  </w:t>
      </w:r>
      <w:r w:rsidRPr="002375B4">
        <w:rPr>
          <w:rFonts w:ascii="Times New Roman" w:hAnsi="Times New Roman" w:cs="Times New Roman"/>
          <w:i/>
          <w:lang w:val="id-ID"/>
        </w:rPr>
        <w:t xml:space="preserve">Journal of  Finance, </w:t>
      </w:r>
      <w:r w:rsidRPr="002375B4">
        <w:rPr>
          <w:rFonts w:ascii="Times New Roman" w:hAnsi="Times New Roman" w:cs="Times New Roman"/>
          <w:lang w:val="id-ID"/>
        </w:rPr>
        <w:t xml:space="preserve"> 62 (1): 1-54</w:t>
      </w:r>
    </w:p>
    <w:p w14:paraId="099DA803" w14:textId="77777777" w:rsidR="00541022" w:rsidRPr="002375B4" w:rsidRDefault="00541022" w:rsidP="00541022">
      <w:pPr>
        <w:pStyle w:val="ListParagraph"/>
        <w:ind w:left="851" w:hanging="425"/>
        <w:jc w:val="both"/>
        <w:rPr>
          <w:rFonts w:ascii="Times New Roman" w:hAnsi="Times New Roman" w:cs="Times New Roman"/>
          <w:b/>
          <w:lang w:val="id-ID"/>
        </w:rPr>
      </w:pPr>
    </w:p>
    <w:p w14:paraId="00432FC5" w14:textId="3C9D2503" w:rsidR="00541022" w:rsidRPr="002375B4" w:rsidRDefault="00541022" w:rsidP="00541022">
      <w:pPr>
        <w:pStyle w:val="ListParagraph"/>
        <w:ind w:left="851" w:hanging="425"/>
        <w:jc w:val="both"/>
        <w:rPr>
          <w:rFonts w:ascii="Times New Roman" w:hAnsi="Times New Roman" w:cs="Times New Roman"/>
          <w:b/>
        </w:rPr>
      </w:pPr>
      <w:r w:rsidRPr="002375B4">
        <w:rPr>
          <w:rFonts w:ascii="Times New Roman" w:hAnsi="Times New Roman" w:cs="Times New Roman"/>
          <w:b/>
        </w:rPr>
        <w:t>B</w:t>
      </w:r>
      <w:r w:rsidR="004127AE">
        <w:rPr>
          <w:rFonts w:ascii="Times New Roman" w:hAnsi="Times New Roman" w:cs="Times New Roman"/>
          <w:b/>
        </w:rPr>
        <w:t>ook</w:t>
      </w:r>
      <w:r w:rsidR="000174F5">
        <w:rPr>
          <w:rFonts w:ascii="Times New Roman" w:hAnsi="Times New Roman" w:cs="Times New Roman"/>
          <w:b/>
        </w:rPr>
        <w:t>s</w:t>
      </w:r>
    </w:p>
    <w:p w14:paraId="2C8C4048" w14:textId="77777777" w:rsidR="00541022" w:rsidRPr="002375B4" w:rsidRDefault="00541022" w:rsidP="00541022">
      <w:pPr>
        <w:pStyle w:val="ListParagraph"/>
        <w:ind w:left="709" w:hanging="283"/>
        <w:jc w:val="both"/>
        <w:rPr>
          <w:rFonts w:ascii="Times New Roman" w:hAnsi="Times New Roman" w:cs="Times New Roman"/>
          <w:lang w:val="id-ID"/>
        </w:rPr>
      </w:pPr>
      <w:r w:rsidRPr="002375B4">
        <w:rPr>
          <w:rFonts w:ascii="Times New Roman" w:hAnsi="Times New Roman" w:cs="Times New Roman"/>
          <w:lang w:val="id-ID"/>
        </w:rPr>
        <w:t xml:space="preserve">Mooler, R. R. 2007. </w:t>
      </w:r>
      <w:r w:rsidRPr="002375B4">
        <w:rPr>
          <w:rFonts w:ascii="Times New Roman" w:hAnsi="Times New Roman" w:cs="Times New Roman"/>
          <w:i/>
          <w:lang w:val="id-ID"/>
        </w:rPr>
        <w:t>Caso Enterprise Risk Management: understanding the new integrated ERM Framework</w:t>
      </w:r>
      <w:r w:rsidRPr="002375B4">
        <w:rPr>
          <w:rFonts w:ascii="Times New Roman" w:hAnsi="Times New Roman" w:cs="Times New Roman"/>
          <w:lang w:val="id-ID"/>
        </w:rPr>
        <w:t xml:space="preserve">. New Jersey:  Jhon Willey &amp; Son, Inc. </w:t>
      </w:r>
    </w:p>
    <w:p w14:paraId="1B8AC7FA" w14:textId="77777777" w:rsidR="00541022" w:rsidRPr="002375B4" w:rsidRDefault="00541022" w:rsidP="00541022">
      <w:pPr>
        <w:pStyle w:val="ListParagraph"/>
        <w:ind w:left="851" w:hanging="142"/>
        <w:jc w:val="both"/>
        <w:rPr>
          <w:rFonts w:ascii="Times New Roman" w:hAnsi="Times New Roman" w:cs="Times New Roman"/>
          <w:b/>
          <w:lang w:val="id-ID"/>
        </w:rPr>
      </w:pPr>
    </w:p>
    <w:p w14:paraId="36267E10" w14:textId="79C05282" w:rsidR="00541022" w:rsidRPr="004127AE" w:rsidRDefault="00541022" w:rsidP="00541022">
      <w:pPr>
        <w:pStyle w:val="ListParagraph"/>
        <w:ind w:left="851" w:hanging="425"/>
        <w:jc w:val="both"/>
        <w:rPr>
          <w:rFonts w:ascii="Times New Roman" w:hAnsi="Times New Roman" w:cs="Times New Roman"/>
          <w:b/>
          <w:lang w:val="en-US"/>
        </w:rPr>
      </w:pPr>
      <w:r w:rsidRPr="002375B4">
        <w:rPr>
          <w:rFonts w:ascii="Times New Roman" w:hAnsi="Times New Roman" w:cs="Times New Roman"/>
          <w:b/>
          <w:lang w:val="id-ID"/>
        </w:rPr>
        <w:t>B</w:t>
      </w:r>
      <w:r w:rsidR="004127AE">
        <w:rPr>
          <w:rFonts w:ascii="Times New Roman" w:hAnsi="Times New Roman" w:cs="Times New Roman"/>
          <w:b/>
          <w:lang w:val="en-US"/>
        </w:rPr>
        <w:t>ook Chapter</w:t>
      </w:r>
      <w:r w:rsidR="000174F5">
        <w:rPr>
          <w:rFonts w:ascii="Times New Roman" w:hAnsi="Times New Roman" w:cs="Times New Roman"/>
          <w:b/>
          <w:lang w:val="en-US"/>
        </w:rPr>
        <w:t>s</w:t>
      </w:r>
    </w:p>
    <w:p w14:paraId="7DBF0726" w14:textId="77777777" w:rsidR="00541022" w:rsidRPr="002375B4" w:rsidRDefault="00541022" w:rsidP="00541022">
      <w:pPr>
        <w:pStyle w:val="ListParagraph"/>
        <w:ind w:left="709" w:hanging="283"/>
        <w:jc w:val="both"/>
        <w:rPr>
          <w:rFonts w:ascii="Times New Roman" w:hAnsi="Times New Roman" w:cs="Times New Roman"/>
          <w:lang w:val="id-ID"/>
        </w:rPr>
      </w:pPr>
      <w:r w:rsidRPr="002375B4">
        <w:rPr>
          <w:rFonts w:ascii="Times New Roman" w:hAnsi="Times New Roman" w:cs="Times New Roman"/>
          <w:lang w:val="id-ID"/>
        </w:rPr>
        <w:t>Keasey, K. And Wright, M. (Eds.) 1997</w:t>
      </w:r>
      <w:r w:rsidRPr="002375B4">
        <w:rPr>
          <w:rFonts w:ascii="Times New Roman" w:hAnsi="Times New Roman" w:cs="Times New Roman"/>
          <w:i/>
          <w:lang w:val="id-ID"/>
        </w:rPr>
        <w:t>. Corporate Governance: Responsibilities, Risk and Remuneration</w:t>
      </w:r>
      <w:r w:rsidRPr="002375B4">
        <w:rPr>
          <w:rFonts w:ascii="Times New Roman" w:hAnsi="Times New Roman" w:cs="Times New Roman"/>
          <w:lang w:val="id-ID"/>
        </w:rPr>
        <w:t>. New York: Jhon Willey &amp; Son, Inc.</w:t>
      </w:r>
    </w:p>
    <w:p w14:paraId="248226C1" w14:textId="77777777" w:rsidR="00541022" w:rsidRPr="002375B4" w:rsidRDefault="00541022" w:rsidP="00541022">
      <w:pPr>
        <w:pStyle w:val="ListParagraph"/>
        <w:ind w:left="851" w:hanging="425"/>
        <w:jc w:val="both"/>
        <w:rPr>
          <w:rFonts w:ascii="Times New Roman" w:hAnsi="Times New Roman" w:cs="Times New Roman"/>
          <w:b/>
          <w:lang w:val="id-ID"/>
        </w:rPr>
      </w:pPr>
    </w:p>
    <w:p w14:paraId="30158DF6" w14:textId="622A4DBF" w:rsidR="00541022" w:rsidRPr="002375B4" w:rsidRDefault="00541022" w:rsidP="00541022">
      <w:pPr>
        <w:pStyle w:val="ListParagraph"/>
        <w:ind w:left="851" w:hanging="425"/>
        <w:jc w:val="both"/>
        <w:rPr>
          <w:rFonts w:ascii="Times New Roman" w:hAnsi="Times New Roman" w:cs="Times New Roman"/>
          <w:b/>
        </w:rPr>
      </w:pPr>
      <w:r w:rsidRPr="002375B4">
        <w:rPr>
          <w:rFonts w:ascii="Times New Roman" w:hAnsi="Times New Roman" w:cs="Times New Roman"/>
          <w:b/>
        </w:rPr>
        <w:t>Pro</w:t>
      </w:r>
      <w:r w:rsidR="004127AE">
        <w:rPr>
          <w:rFonts w:ascii="Times New Roman" w:hAnsi="Times New Roman" w:cs="Times New Roman"/>
          <w:b/>
        </w:rPr>
        <w:t>cee</w:t>
      </w:r>
      <w:r w:rsidRPr="002375B4">
        <w:rPr>
          <w:rFonts w:ascii="Times New Roman" w:hAnsi="Times New Roman" w:cs="Times New Roman"/>
          <w:b/>
        </w:rPr>
        <w:t>ding</w:t>
      </w:r>
      <w:r w:rsidR="000174F5">
        <w:rPr>
          <w:rFonts w:ascii="Times New Roman" w:hAnsi="Times New Roman" w:cs="Times New Roman"/>
          <w:b/>
        </w:rPr>
        <w:t>s</w:t>
      </w:r>
    </w:p>
    <w:p w14:paraId="45F3D3A9" w14:textId="77777777" w:rsidR="00541022" w:rsidRPr="002375B4" w:rsidRDefault="00541022" w:rsidP="00541022">
      <w:pPr>
        <w:pStyle w:val="ListParagraph"/>
        <w:ind w:left="709" w:hanging="283"/>
        <w:jc w:val="both"/>
        <w:rPr>
          <w:rFonts w:ascii="Times New Roman" w:hAnsi="Times New Roman" w:cs="Times New Roman"/>
        </w:rPr>
      </w:pPr>
      <w:r w:rsidRPr="002375B4">
        <w:rPr>
          <w:rFonts w:ascii="Times New Roman" w:hAnsi="Times New Roman" w:cs="Times New Roman"/>
          <w:lang w:val="id-ID"/>
        </w:rPr>
        <w:t>Ernyan dan Husnan, S. 2002. Perbandingan  Underpricing Penerbitan Saham Perdana Perusahaan Keuangan dan Non-Keuangan di Pasar Modal Indonesia: Pengujian Hipotesis Asimetrik Informas</w:t>
      </w:r>
      <w:r w:rsidRPr="002375B4">
        <w:rPr>
          <w:rFonts w:ascii="Times New Roman" w:hAnsi="Times New Roman" w:cs="Times New Roman"/>
        </w:rPr>
        <w:t>i</w:t>
      </w:r>
      <w:r w:rsidRPr="002375B4">
        <w:rPr>
          <w:rFonts w:ascii="Times New Roman" w:hAnsi="Times New Roman" w:cs="Times New Roman"/>
          <w:lang w:val="id-ID"/>
        </w:rPr>
        <w:t xml:space="preserve">. </w:t>
      </w:r>
      <w:r w:rsidRPr="002375B4">
        <w:rPr>
          <w:rFonts w:ascii="Times New Roman" w:hAnsi="Times New Roman" w:cs="Times New Roman"/>
          <w:i/>
          <w:lang w:val="id-ID"/>
        </w:rPr>
        <w:t xml:space="preserve">Prosiding, </w:t>
      </w:r>
      <w:r w:rsidRPr="002375B4">
        <w:rPr>
          <w:rFonts w:ascii="Times New Roman" w:hAnsi="Times New Roman" w:cs="Times New Roman"/>
          <w:lang w:val="id-ID"/>
        </w:rPr>
        <w:t xml:space="preserve">Simposium Nasional  Keuangan dalam Rangka Dies Natalis Ke 47 Fakultas Ekonomi Universitas Gadjah Mada; Yogyakarta, 28 Sepetember 2002. Fakultas Ekonomi, UGM, Yogyakarta. </w:t>
      </w:r>
      <w:r w:rsidRPr="002375B4">
        <w:rPr>
          <w:rFonts w:ascii="Times New Roman" w:hAnsi="Times New Roman" w:cs="Times New Roman"/>
        </w:rPr>
        <w:t xml:space="preserve">Halaman </w:t>
      </w:r>
      <w:r w:rsidRPr="002375B4">
        <w:rPr>
          <w:rFonts w:ascii="Times New Roman" w:hAnsi="Times New Roman" w:cs="Times New Roman"/>
          <w:lang w:val="id-ID"/>
        </w:rPr>
        <w:t>43</w:t>
      </w:r>
      <w:r w:rsidRPr="002375B4">
        <w:rPr>
          <w:rFonts w:ascii="Times New Roman" w:hAnsi="Times New Roman" w:cs="Times New Roman"/>
        </w:rPr>
        <w:t>-</w:t>
      </w:r>
      <w:r w:rsidRPr="002375B4">
        <w:rPr>
          <w:rFonts w:ascii="Times New Roman" w:hAnsi="Times New Roman" w:cs="Times New Roman"/>
          <w:lang w:val="id-ID"/>
        </w:rPr>
        <w:t>56</w:t>
      </w:r>
      <w:r w:rsidRPr="002375B4">
        <w:rPr>
          <w:rFonts w:ascii="Times New Roman" w:hAnsi="Times New Roman" w:cs="Times New Roman"/>
        </w:rPr>
        <w:t>.</w:t>
      </w:r>
    </w:p>
    <w:p w14:paraId="360BC433" w14:textId="77777777" w:rsidR="00541022" w:rsidRPr="002375B4" w:rsidRDefault="00541022" w:rsidP="00541022">
      <w:pPr>
        <w:pStyle w:val="ListParagraph"/>
        <w:ind w:left="993" w:hanging="284"/>
        <w:jc w:val="both"/>
        <w:rPr>
          <w:rFonts w:ascii="Times New Roman" w:hAnsi="Times New Roman" w:cs="Times New Roman"/>
          <w:b/>
          <w:lang w:val="id-ID"/>
        </w:rPr>
      </w:pPr>
    </w:p>
    <w:p w14:paraId="7C72AF24" w14:textId="748E0614" w:rsidR="00541022" w:rsidRPr="002375B4" w:rsidRDefault="00541022" w:rsidP="00541022">
      <w:pPr>
        <w:pStyle w:val="ListParagraph"/>
        <w:ind w:left="993" w:hanging="567"/>
        <w:jc w:val="both"/>
        <w:rPr>
          <w:rFonts w:ascii="Times New Roman" w:hAnsi="Times New Roman" w:cs="Times New Roman"/>
          <w:b/>
        </w:rPr>
      </w:pPr>
      <w:r w:rsidRPr="002375B4">
        <w:rPr>
          <w:rFonts w:ascii="Times New Roman" w:hAnsi="Times New Roman" w:cs="Times New Roman"/>
          <w:b/>
        </w:rPr>
        <w:t>Ar</w:t>
      </w:r>
      <w:r w:rsidR="004127AE">
        <w:rPr>
          <w:rFonts w:ascii="Times New Roman" w:hAnsi="Times New Roman" w:cs="Times New Roman"/>
          <w:b/>
        </w:rPr>
        <w:t>ticle</w:t>
      </w:r>
      <w:r w:rsidR="000174F5">
        <w:rPr>
          <w:rFonts w:ascii="Times New Roman" w:hAnsi="Times New Roman" w:cs="Times New Roman"/>
          <w:b/>
        </w:rPr>
        <w:t>s</w:t>
      </w:r>
      <w:r w:rsidR="004127AE">
        <w:rPr>
          <w:rFonts w:ascii="Times New Roman" w:hAnsi="Times New Roman" w:cs="Times New Roman"/>
          <w:b/>
        </w:rPr>
        <w:t xml:space="preserve"> in Book</w:t>
      </w:r>
      <w:r w:rsidR="000174F5">
        <w:rPr>
          <w:rFonts w:ascii="Times New Roman" w:hAnsi="Times New Roman" w:cs="Times New Roman"/>
          <w:b/>
        </w:rPr>
        <w:t>s</w:t>
      </w:r>
      <w:r w:rsidR="004127AE">
        <w:rPr>
          <w:rFonts w:ascii="Times New Roman" w:hAnsi="Times New Roman" w:cs="Times New Roman"/>
          <w:b/>
        </w:rPr>
        <w:t xml:space="preserve"> </w:t>
      </w:r>
    </w:p>
    <w:p w14:paraId="56B5F761" w14:textId="77777777" w:rsidR="00541022" w:rsidRPr="002375B4" w:rsidRDefault="00541022" w:rsidP="00541022">
      <w:pPr>
        <w:pStyle w:val="ListParagraph"/>
        <w:ind w:left="851" w:hanging="425"/>
        <w:jc w:val="both"/>
        <w:rPr>
          <w:rFonts w:ascii="Times New Roman" w:hAnsi="Times New Roman" w:cs="Times New Roman"/>
          <w:lang w:val="id-ID"/>
        </w:rPr>
      </w:pPr>
      <w:r w:rsidRPr="002375B4">
        <w:rPr>
          <w:rFonts w:ascii="Times New Roman" w:hAnsi="Times New Roman" w:cs="Times New Roman"/>
          <w:lang w:val="id-ID"/>
        </w:rPr>
        <w:t>Ezzamel, M. and Watson, R. 1997. Exec</w:t>
      </w:r>
      <w:r w:rsidRPr="002375B4">
        <w:rPr>
          <w:rFonts w:ascii="Times New Roman" w:hAnsi="Times New Roman" w:cs="Times New Roman"/>
        </w:rPr>
        <w:t>u</w:t>
      </w:r>
      <w:r w:rsidRPr="002375B4">
        <w:rPr>
          <w:rFonts w:ascii="Times New Roman" w:hAnsi="Times New Roman" w:cs="Times New Roman"/>
          <w:lang w:val="id-ID"/>
        </w:rPr>
        <w:t xml:space="preserve">tive Remuneration and Corporate Performance. In: K. Keasey &amp; M. Wright. Eds. </w:t>
      </w:r>
      <w:r w:rsidRPr="002375B4">
        <w:rPr>
          <w:rFonts w:ascii="Times New Roman" w:hAnsi="Times New Roman" w:cs="Times New Roman"/>
          <w:i/>
          <w:lang w:val="id-ID"/>
        </w:rPr>
        <w:t>Corporate Governance: Responsibilities, Risk and Remuneration.</w:t>
      </w:r>
      <w:r w:rsidRPr="002375B4">
        <w:rPr>
          <w:rFonts w:ascii="Times New Roman" w:hAnsi="Times New Roman" w:cs="Times New Roman"/>
          <w:lang w:val="id-ID"/>
        </w:rPr>
        <w:t xml:space="preserve"> Jhon Willey &amp; Son, Inc.,  New York  </w:t>
      </w:r>
    </w:p>
    <w:p w14:paraId="1DE03575" w14:textId="77777777" w:rsidR="00541022" w:rsidRPr="002375B4" w:rsidRDefault="00541022" w:rsidP="00541022">
      <w:pPr>
        <w:pStyle w:val="ListParagraph"/>
        <w:ind w:left="993" w:hanging="284"/>
        <w:jc w:val="both"/>
        <w:rPr>
          <w:rFonts w:ascii="Times New Roman" w:hAnsi="Times New Roman" w:cs="Times New Roman"/>
          <w:color w:val="FF0000"/>
          <w:lang w:val="id-ID"/>
        </w:rPr>
      </w:pPr>
    </w:p>
    <w:p w14:paraId="3D6F8E97" w14:textId="6C90204C" w:rsidR="00541022" w:rsidRPr="002375B4" w:rsidRDefault="004127AE" w:rsidP="00541022">
      <w:pPr>
        <w:pStyle w:val="ListParagraph"/>
        <w:ind w:left="993" w:hanging="567"/>
        <w:jc w:val="both"/>
        <w:rPr>
          <w:rFonts w:ascii="Times New Roman" w:hAnsi="Times New Roman" w:cs="Times New Roman"/>
          <w:b/>
        </w:rPr>
      </w:pPr>
      <w:r>
        <w:rPr>
          <w:rFonts w:ascii="Times New Roman" w:hAnsi="Times New Roman" w:cs="Times New Roman"/>
          <w:b/>
        </w:rPr>
        <w:t xml:space="preserve">Undergraduate Thesis/Thesis/Dissertation </w:t>
      </w:r>
    </w:p>
    <w:p w14:paraId="7BBDFC76" w14:textId="77777777" w:rsidR="00541022" w:rsidRPr="002375B4" w:rsidRDefault="00541022" w:rsidP="00541022">
      <w:pPr>
        <w:pStyle w:val="ListParagraph"/>
        <w:ind w:left="709" w:hanging="283"/>
        <w:jc w:val="both"/>
        <w:rPr>
          <w:rFonts w:ascii="Times New Roman" w:hAnsi="Times New Roman" w:cs="Times New Roman"/>
          <w:lang w:val="id-ID"/>
        </w:rPr>
      </w:pPr>
      <w:r w:rsidRPr="002375B4">
        <w:rPr>
          <w:rFonts w:ascii="Times New Roman" w:hAnsi="Times New Roman" w:cs="Times New Roman"/>
          <w:lang w:val="id-ID"/>
        </w:rPr>
        <w:t xml:space="preserve">Terry, S. D. 2010. Pengaruh Corporate Governance Terhadap Peringkat dan Yield Obligasi. </w:t>
      </w:r>
      <w:r w:rsidRPr="002375B4">
        <w:rPr>
          <w:rFonts w:ascii="Times New Roman" w:hAnsi="Times New Roman" w:cs="Times New Roman"/>
          <w:i/>
          <w:lang w:val="id-ID"/>
        </w:rPr>
        <w:t>Skripsi</w:t>
      </w:r>
      <w:r w:rsidRPr="002375B4">
        <w:rPr>
          <w:rFonts w:ascii="Times New Roman" w:hAnsi="Times New Roman" w:cs="Times New Roman"/>
          <w:lang w:val="id-ID"/>
        </w:rPr>
        <w:t>. Fakultas Ekonomi Universitas Kristen Duta Wacana. Yogyakarta</w:t>
      </w:r>
    </w:p>
    <w:p w14:paraId="428B3141" w14:textId="77777777" w:rsidR="00541022" w:rsidRPr="002375B4" w:rsidRDefault="00541022" w:rsidP="00541022">
      <w:pPr>
        <w:pStyle w:val="ListParagraph"/>
        <w:ind w:left="1080"/>
        <w:jc w:val="both"/>
        <w:rPr>
          <w:rFonts w:ascii="Times New Roman" w:hAnsi="Times New Roman" w:cs="Times New Roman"/>
          <w:b/>
          <w:lang w:val="id-ID"/>
        </w:rPr>
      </w:pPr>
    </w:p>
    <w:p w14:paraId="70ED6426" w14:textId="77777777" w:rsidR="00541022" w:rsidRPr="002375B4" w:rsidRDefault="00541022" w:rsidP="00541022">
      <w:pPr>
        <w:pStyle w:val="ListParagraph"/>
        <w:ind w:left="1080" w:hanging="654"/>
        <w:jc w:val="both"/>
        <w:rPr>
          <w:rFonts w:ascii="Times New Roman" w:hAnsi="Times New Roman" w:cs="Times New Roman"/>
          <w:b/>
          <w:lang w:val="id-ID"/>
        </w:rPr>
      </w:pPr>
      <w:r w:rsidRPr="002375B4">
        <w:rPr>
          <w:rFonts w:ascii="Times New Roman" w:hAnsi="Times New Roman" w:cs="Times New Roman"/>
          <w:b/>
          <w:lang w:val="id-ID"/>
        </w:rPr>
        <w:t>Internet</w:t>
      </w:r>
    </w:p>
    <w:p w14:paraId="5E280854" w14:textId="77777777" w:rsidR="00541022" w:rsidRPr="002375B4" w:rsidRDefault="00541022" w:rsidP="00541022">
      <w:pPr>
        <w:pStyle w:val="ListParagraph"/>
        <w:ind w:left="851" w:hanging="425"/>
        <w:rPr>
          <w:rFonts w:ascii="Times New Roman" w:hAnsi="Times New Roman" w:cs="Times New Roman"/>
          <w:lang w:val="id-ID"/>
        </w:rPr>
      </w:pPr>
      <w:r w:rsidRPr="002375B4">
        <w:rPr>
          <w:rFonts w:ascii="Times New Roman" w:hAnsi="Times New Roman" w:cs="Times New Roman"/>
          <w:lang w:val="id-ID"/>
        </w:rPr>
        <w:t xml:space="preserve">French, K. R. 2005. Data Library, </w:t>
      </w:r>
      <w:hyperlink r:id="rId11" w:history="1">
        <w:r w:rsidRPr="002375B4">
          <w:rPr>
            <w:rStyle w:val="Hyperlink"/>
            <w:rFonts w:ascii="Times New Roman" w:hAnsi="Times New Roman" w:cs="Times New Roman"/>
            <w:color w:val="auto"/>
            <w:lang w:val="id-ID"/>
          </w:rPr>
          <w:t>http://www.mba.tuck.dartmouth.edu/pages/faculty/ ken.french/data library.html</w:t>
        </w:r>
      </w:hyperlink>
      <w:r w:rsidRPr="002375B4">
        <w:rPr>
          <w:rFonts w:ascii="Times New Roman" w:hAnsi="Times New Roman" w:cs="Times New Roman"/>
          <w:u w:val="single"/>
          <w:lang w:val="id-ID"/>
        </w:rPr>
        <w:t xml:space="preserve">,  </w:t>
      </w:r>
      <w:r w:rsidRPr="002375B4">
        <w:rPr>
          <w:rFonts w:ascii="Times New Roman" w:hAnsi="Times New Roman" w:cs="Times New Roman"/>
          <w:lang w:val="id-ID"/>
        </w:rPr>
        <w:t>Diakses  10 Januari, 2011</w:t>
      </w:r>
    </w:p>
    <w:p w14:paraId="40D4688A" w14:textId="77777777" w:rsidR="00541022" w:rsidRDefault="00541022" w:rsidP="00541022">
      <w:pPr>
        <w:pStyle w:val="ListParagraph"/>
        <w:ind w:left="1080"/>
        <w:jc w:val="both"/>
        <w:rPr>
          <w:rFonts w:ascii="Times New Roman" w:hAnsi="Times New Roman" w:cs="Times New Roman"/>
          <w:lang w:val="id-ID"/>
        </w:rPr>
      </w:pPr>
    </w:p>
    <w:p w14:paraId="2FBB50CC" w14:textId="77777777" w:rsidR="00541022" w:rsidRDefault="00541022" w:rsidP="00541022">
      <w:pPr>
        <w:pStyle w:val="ListParagraph"/>
        <w:ind w:left="1080"/>
        <w:jc w:val="both"/>
        <w:rPr>
          <w:rFonts w:ascii="Times New Roman" w:hAnsi="Times New Roman" w:cs="Times New Roman"/>
          <w:lang w:val="id-ID"/>
        </w:rPr>
      </w:pPr>
    </w:p>
    <w:p w14:paraId="401773B5" w14:textId="77777777" w:rsidR="00541022" w:rsidRPr="002375B4" w:rsidRDefault="00541022" w:rsidP="00541022">
      <w:pPr>
        <w:pStyle w:val="ListParagraph"/>
        <w:ind w:left="1080"/>
        <w:jc w:val="both"/>
        <w:rPr>
          <w:rFonts w:ascii="Times New Roman" w:hAnsi="Times New Roman" w:cs="Times New Roman"/>
          <w:lang w:val="id-ID"/>
        </w:rPr>
      </w:pPr>
    </w:p>
    <w:p w14:paraId="5EBEB92C" w14:textId="17E2256C" w:rsidR="00541022" w:rsidRPr="002375B4" w:rsidRDefault="00541022" w:rsidP="00541022">
      <w:pPr>
        <w:pStyle w:val="ListParagraph"/>
        <w:ind w:left="1080" w:hanging="654"/>
        <w:jc w:val="both"/>
        <w:rPr>
          <w:rFonts w:ascii="Times New Roman" w:hAnsi="Times New Roman" w:cs="Times New Roman"/>
          <w:b/>
          <w:lang w:val="id-ID"/>
        </w:rPr>
      </w:pPr>
      <w:r w:rsidRPr="002375B4">
        <w:rPr>
          <w:rFonts w:ascii="Times New Roman" w:hAnsi="Times New Roman" w:cs="Times New Roman"/>
          <w:b/>
          <w:lang w:val="id-ID"/>
        </w:rPr>
        <w:t xml:space="preserve"> </w:t>
      </w:r>
      <w:r w:rsidR="000174F5">
        <w:rPr>
          <w:rFonts w:ascii="Times New Roman" w:hAnsi="Times New Roman" w:cs="Times New Roman"/>
          <w:b/>
        </w:rPr>
        <w:t xml:space="preserve">Official Document </w:t>
      </w:r>
    </w:p>
    <w:p w14:paraId="55D2C5B1" w14:textId="77777777" w:rsidR="00541022" w:rsidRPr="002375B4" w:rsidRDefault="00541022" w:rsidP="00541022">
      <w:pPr>
        <w:pStyle w:val="ListParagraph"/>
        <w:tabs>
          <w:tab w:val="left" w:pos="6180"/>
        </w:tabs>
        <w:ind w:left="851" w:hanging="425"/>
        <w:jc w:val="both"/>
        <w:rPr>
          <w:rFonts w:ascii="Times New Roman" w:hAnsi="Times New Roman" w:cs="Times New Roman"/>
          <w:lang w:val="id-ID"/>
        </w:rPr>
      </w:pPr>
      <w:r w:rsidRPr="002375B4">
        <w:rPr>
          <w:rFonts w:ascii="Times New Roman" w:hAnsi="Times New Roman" w:cs="Times New Roman"/>
          <w:lang w:val="id-ID"/>
        </w:rPr>
        <w:t xml:space="preserve"> (ECFIN) Institute for Economic and Financial Research. 2011. Indonesian Capital Market Directory, 2011 Twenty-Second Edition</w:t>
      </w:r>
    </w:p>
    <w:p w14:paraId="6ACE1EEE" w14:textId="0BF5706E" w:rsidR="00541022" w:rsidRDefault="00541022" w:rsidP="00541022">
      <w:pPr>
        <w:jc w:val="both"/>
        <w:rPr>
          <w:rFonts w:ascii="Times New Roman" w:hAnsi="Times New Roman" w:cs="Times New Roman"/>
        </w:rPr>
      </w:pPr>
      <w:r w:rsidRPr="000174F5">
        <w:rPr>
          <w:rFonts w:ascii="Times New Roman" w:hAnsi="Times New Roman" w:cs="Times New Roman"/>
        </w:rPr>
        <w:t xml:space="preserve"> </w:t>
      </w:r>
    </w:p>
    <w:p w14:paraId="008570AD" w14:textId="77777777" w:rsidR="00541022" w:rsidRDefault="00541022" w:rsidP="00541022">
      <w:pPr>
        <w:jc w:val="both"/>
        <w:rPr>
          <w:rFonts w:ascii="Times New Roman" w:hAnsi="Times New Roman" w:cs="Times New Roman"/>
        </w:rPr>
      </w:pPr>
    </w:p>
    <w:p w14:paraId="1A403E32" w14:textId="2693F389" w:rsidR="00541022" w:rsidRPr="000174F5" w:rsidRDefault="00541022" w:rsidP="00541022">
      <w:pPr>
        <w:jc w:val="both"/>
        <w:rPr>
          <w:rStyle w:val="rynqvb"/>
          <w:rFonts w:ascii="Times New Roman" w:hAnsi="Times New Roman" w:cs="Times New Roman"/>
          <w:b/>
          <w:bCs/>
          <w:lang w:val="en"/>
        </w:rPr>
      </w:pPr>
      <w:r w:rsidRPr="000174F5">
        <w:rPr>
          <w:rStyle w:val="rynqvb"/>
          <w:rFonts w:ascii="Times New Roman" w:hAnsi="Times New Roman" w:cs="Times New Roman"/>
          <w:b/>
          <w:bCs/>
          <w:lang w:val="en"/>
        </w:rPr>
        <w:t xml:space="preserve">Additional </w:t>
      </w:r>
      <w:r w:rsidR="000174F5" w:rsidRPr="000174F5">
        <w:rPr>
          <w:rStyle w:val="rynqvb"/>
          <w:rFonts w:ascii="Times New Roman" w:hAnsi="Times New Roman" w:cs="Times New Roman"/>
          <w:b/>
          <w:bCs/>
          <w:lang w:val="en"/>
        </w:rPr>
        <w:t>I</w:t>
      </w:r>
      <w:r w:rsidRPr="000174F5">
        <w:rPr>
          <w:rStyle w:val="rynqvb"/>
          <w:rFonts w:ascii="Times New Roman" w:hAnsi="Times New Roman" w:cs="Times New Roman"/>
          <w:b/>
          <w:bCs/>
          <w:lang w:val="en"/>
        </w:rPr>
        <w:t xml:space="preserve">nformation </w:t>
      </w:r>
    </w:p>
    <w:p w14:paraId="2D9EB120" w14:textId="77777777" w:rsidR="00541022" w:rsidRPr="000174F5" w:rsidRDefault="00541022" w:rsidP="00541022">
      <w:pPr>
        <w:jc w:val="both"/>
        <w:rPr>
          <w:rStyle w:val="rynqvb"/>
          <w:rFonts w:ascii="Times New Roman" w:hAnsi="Times New Roman" w:cs="Times New Roman"/>
          <w:b/>
          <w:bCs/>
          <w:lang w:val="en"/>
        </w:rPr>
      </w:pPr>
      <w:r w:rsidRPr="000174F5">
        <w:rPr>
          <w:rStyle w:val="rynqvb"/>
          <w:rFonts w:ascii="Times New Roman" w:hAnsi="Times New Roman" w:cs="Times New Roman"/>
          <w:b/>
          <w:bCs/>
          <w:lang w:val="en"/>
        </w:rPr>
        <w:t>Illustration</w:t>
      </w:r>
    </w:p>
    <w:p w14:paraId="3BFDD701"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 xml:space="preserve"> a.</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Tables do not use gridlines, just use horizontal lines above or below column headings and below the final row of the table or panel. </w:t>
      </w:r>
    </w:p>
    <w:p w14:paraId="142E104E"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lastRenderedPageBreak/>
        <w:t>b.</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The titles of tables, graphs, histograms, sketches, diagrams, maps, charts and images are numbered sequentially.</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Short but clear title along with the units used.</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The title of the illustration is written in Times New Roman font size 10 points, entered one tab (5 beats) from the left edge, the beginning of the word uses capital letters, with a distance of 1 space. </w:t>
      </w:r>
    </w:p>
    <w:p w14:paraId="46342E58"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c.</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Table captions are written at the bottom left using Times New Roman font size 10-point, single spaced. </w:t>
      </w:r>
    </w:p>
    <w:p w14:paraId="5AE2ADAC"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d.</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Writing decimal numbers in table form for Indonesian is separated by commas (,) and for English, dots (.) are used. </w:t>
      </w:r>
    </w:p>
    <w:p w14:paraId="01EB1C39" w14:textId="61E6EFD8" w:rsidR="00541022" w:rsidRPr="000174F5" w:rsidRDefault="00541022" w:rsidP="00541022">
      <w:pPr>
        <w:jc w:val="both"/>
        <w:rPr>
          <w:rFonts w:ascii="Times New Roman" w:hAnsi="Times New Roman" w:cs="Times New Roman"/>
        </w:rPr>
      </w:pPr>
      <w:r w:rsidRPr="000174F5">
        <w:rPr>
          <w:rStyle w:val="rynqvb"/>
          <w:rFonts w:ascii="Times New Roman" w:hAnsi="Times New Roman" w:cs="Times New Roman"/>
          <w:lang w:val="en"/>
        </w:rPr>
        <w:t>e.</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Latin, Greek or Regional names are in italics while foreign terms are in quotation marks. f.</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Measuring units use the International System (SI).</w:t>
      </w:r>
    </w:p>
    <w:p w14:paraId="33A65DEF" w14:textId="77777777" w:rsidR="00541022" w:rsidRPr="000174F5" w:rsidRDefault="00541022" w:rsidP="00541022">
      <w:pPr>
        <w:jc w:val="both"/>
        <w:rPr>
          <w:rFonts w:ascii="Times New Roman" w:hAnsi="Times New Roman" w:cs="Times New Roman"/>
        </w:rPr>
      </w:pPr>
    </w:p>
    <w:p w14:paraId="106E63E5" w14:textId="77777777" w:rsidR="00541022" w:rsidRPr="000174F5" w:rsidRDefault="00541022" w:rsidP="00541022">
      <w:pPr>
        <w:jc w:val="both"/>
        <w:rPr>
          <w:rStyle w:val="rynqvb"/>
          <w:rFonts w:ascii="Times New Roman" w:hAnsi="Times New Roman" w:cs="Times New Roman"/>
          <w:b/>
          <w:bCs/>
          <w:lang w:val="en"/>
        </w:rPr>
      </w:pPr>
      <w:r w:rsidRPr="000174F5">
        <w:rPr>
          <w:rStyle w:val="rynqvb"/>
          <w:rFonts w:ascii="Times New Roman" w:hAnsi="Times New Roman" w:cs="Times New Roman"/>
          <w:b/>
          <w:bCs/>
          <w:lang w:val="en"/>
        </w:rPr>
        <w:t>Standard Appearance Format</w:t>
      </w:r>
    </w:p>
    <w:p w14:paraId="75FB14A7"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 xml:space="preserve"> 1. The manuscript is typed using the Microsoft Word program on A4 size paper weighing 80 grams, 1 space apart, 12 point Times New Roman font, 4 cm left margin, and 3 cm top, right and bottom margins each. </w:t>
      </w:r>
    </w:p>
    <w:p w14:paraId="3C5445AA"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 xml:space="preserve">2. Each page is numbered sequentially. </w:t>
      </w:r>
    </w:p>
    <w:p w14:paraId="080157B7"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 xml:space="preserve">3. Numbers and letters in images, tables or histograms are numbered sequentially and use Times New Roman font size 10 point. </w:t>
      </w:r>
    </w:p>
    <w:p w14:paraId="368EA980"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 xml:space="preserve">4. The manuscript is written with a maximum of 15 pages including figures and tables. </w:t>
      </w:r>
    </w:p>
    <w:p w14:paraId="1A0958D0" w14:textId="77777777" w:rsidR="00541022" w:rsidRPr="000174F5" w:rsidRDefault="00541022" w:rsidP="00541022">
      <w:pPr>
        <w:jc w:val="both"/>
        <w:rPr>
          <w:rFonts w:ascii="Times New Roman" w:hAnsi="Times New Roman" w:cs="Times New Roman"/>
        </w:rPr>
      </w:pPr>
      <w:r w:rsidRPr="000174F5">
        <w:rPr>
          <w:rStyle w:val="rynqvb"/>
          <w:rFonts w:ascii="Times New Roman" w:hAnsi="Times New Roman" w:cs="Times New Roman"/>
          <w:lang w:val="en"/>
        </w:rPr>
        <w:t>5. The maximum limit of plagiarism permitted for articles that have passed the selection in this article is 20%.</w:t>
      </w:r>
    </w:p>
    <w:p w14:paraId="73A0D7B6" w14:textId="77777777" w:rsidR="00541022" w:rsidRPr="002375B4" w:rsidRDefault="00541022" w:rsidP="00541022">
      <w:pPr>
        <w:rPr>
          <w:rFonts w:ascii="Times New Roman" w:hAnsi="Times New Roman" w:cs="Times New Roman"/>
        </w:rPr>
      </w:pPr>
    </w:p>
    <w:p w14:paraId="7C804B23" w14:textId="3F9052A0" w:rsidR="00541022" w:rsidRPr="002375B4" w:rsidRDefault="000174F5" w:rsidP="00541022">
      <w:pPr>
        <w:rPr>
          <w:rFonts w:ascii="Times New Roman" w:hAnsi="Times New Roman" w:cs="Times New Roman"/>
        </w:rPr>
      </w:pPr>
      <w:r>
        <w:rPr>
          <w:rFonts w:ascii="Times New Roman" w:hAnsi="Times New Roman" w:cs="Times New Roman"/>
        </w:rPr>
        <w:t>Writing tables and figures</w:t>
      </w:r>
      <w:r w:rsidR="00541022" w:rsidRPr="002375B4">
        <w:rPr>
          <w:rFonts w:ascii="Times New Roman" w:hAnsi="Times New Roman" w:cs="Times New Roman"/>
        </w:rPr>
        <w:t xml:space="preserve"> (</w:t>
      </w:r>
      <w:r>
        <w:rPr>
          <w:rFonts w:ascii="Times New Roman" w:hAnsi="Times New Roman" w:cs="Times New Roman"/>
        </w:rPr>
        <w:t>sequential numbers</w:t>
      </w:r>
      <w:r w:rsidR="00541022" w:rsidRPr="002375B4">
        <w:rPr>
          <w:rFonts w:ascii="Times New Roman" w:hAnsi="Times New Roman" w:cs="Times New Roman"/>
        </w:rPr>
        <w:t>, dan</w:t>
      </w:r>
      <w:r w:rsidR="00541022">
        <w:rPr>
          <w:rFonts w:ascii="Times New Roman" w:hAnsi="Times New Roman" w:cs="Times New Roman"/>
          <w:b/>
          <w:bCs/>
        </w:rPr>
        <w:t>Times New Roman</w:t>
      </w:r>
      <w:r w:rsidR="00541022" w:rsidRPr="002375B4">
        <w:rPr>
          <w:rFonts w:ascii="Times New Roman" w:hAnsi="Times New Roman" w:cs="Times New Roman"/>
          <w:b/>
          <w:bCs/>
        </w:rPr>
        <w:t xml:space="preserve"> berukuran 10</w:t>
      </w:r>
      <w:r w:rsidR="00541022" w:rsidRPr="002375B4">
        <w:rPr>
          <w:rFonts w:ascii="Times New Roman" w:hAnsi="Times New Roman" w:cs="Times New Roman"/>
          <w:b/>
          <w:bCs/>
          <w:lang w:val="id-ID"/>
        </w:rPr>
        <w:t xml:space="preserve"> </w:t>
      </w:r>
      <w:r w:rsidR="00541022" w:rsidRPr="002375B4">
        <w:rPr>
          <w:rFonts w:ascii="Times New Roman" w:hAnsi="Times New Roman" w:cs="Times New Roman"/>
          <w:b/>
          <w:bCs/>
        </w:rPr>
        <w:t>point)</w:t>
      </w:r>
      <w:r w:rsidR="00541022" w:rsidRPr="002375B4">
        <w:rPr>
          <w:rFonts w:ascii="Times New Roman" w:hAnsi="Times New Roman" w:cs="Times New Roman"/>
        </w:rPr>
        <w:t xml:space="preserve"> </w:t>
      </w:r>
    </w:p>
    <w:p w14:paraId="60CF7ED1" w14:textId="365DF791" w:rsidR="00541022" w:rsidRPr="000174F5" w:rsidRDefault="00541022" w:rsidP="00541022">
      <w:pPr>
        <w:pStyle w:val="Caption"/>
        <w:spacing w:after="0"/>
        <w:jc w:val="center"/>
        <w:rPr>
          <w:rFonts w:ascii="Times New Roman" w:hAnsi="Times New Roman"/>
          <w:b w:val="0"/>
          <w:color w:val="auto"/>
          <w:sz w:val="20"/>
          <w:szCs w:val="20"/>
        </w:rPr>
      </w:pPr>
      <w:r w:rsidRPr="002375B4">
        <w:rPr>
          <w:rFonts w:ascii="Times New Roman" w:hAnsi="Times New Roman"/>
          <w:b w:val="0"/>
          <w:color w:val="auto"/>
          <w:sz w:val="20"/>
          <w:szCs w:val="20"/>
          <w:lang w:val="en-ID"/>
        </w:rPr>
        <w:t>Tabl</w:t>
      </w:r>
      <w:r w:rsidR="000174F5">
        <w:rPr>
          <w:rFonts w:ascii="Times New Roman" w:hAnsi="Times New Roman"/>
          <w:b w:val="0"/>
          <w:color w:val="auto"/>
          <w:sz w:val="20"/>
          <w:szCs w:val="20"/>
          <w:lang w:val="en-ID"/>
        </w:rPr>
        <w:t>e</w:t>
      </w:r>
      <w:r w:rsidRPr="002375B4">
        <w:rPr>
          <w:rFonts w:ascii="Times New Roman" w:hAnsi="Times New Roman"/>
          <w:b w:val="0"/>
          <w:color w:val="auto"/>
          <w:sz w:val="20"/>
          <w:szCs w:val="20"/>
          <w:lang w:val="en-ID"/>
        </w:rPr>
        <w:t xml:space="preserve"> 5. </w:t>
      </w:r>
      <w:r w:rsidR="000174F5">
        <w:rPr>
          <w:rFonts w:ascii="Times New Roman" w:hAnsi="Times New Roman"/>
          <w:b w:val="0"/>
          <w:color w:val="auto"/>
          <w:sz w:val="20"/>
          <w:szCs w:val="20"/>
        </w:rPr>
        <w:t>Logistics</w:t>
      </w:r>
      <w:r w:rsidRPr="002375B4">
        <w:rPr>
          <w:rFonts w:ascii="Times New Roman" w:hAnsi="Times New Roman"/>
          <w:b w:val="0"/>
          <w:color w:val="auto"/>
          <w:sz w:val="20"/>
          <w:szCs w:val="20"/>
          <w:lang w:val="id-ID"/>
        </w:rPr>
        <w:t xml:space="preserve"> Regres</w:t>
      </w:r>
      <w:r w:rsidR="000174F5">
        <w:rPr>
          <w:rFonts w:ascii="Times New Roman" w:hAnsi="Times New Roman"/>
          <w:b w:val="0"/>
          <w:color w:val="auto"/>
          <w:sz w:val="20"/>
          <w:szCs w:val="20"/>
        </w:rPr>
        <w:t>sion</w:t>
      </w:r>
      <w:r w:rsidRPr="002375B4">
        <w:rPr>
          <w:rFonts w:ascii="Times New Roman" w:hAnsi="Times New Roman"/>
          <w:b w:val="0"/>
          <w:color w:val="auto"/>
          <w:sz w:val="20"/>
          <w:szCs w:val="20"/>
          <w:lang w:val="id-ID"/>
        </w:rPr>
        <w:t xml:space="preserve"> </w:t>
      </w:r>
      <w:r w:rsidR="000174F5">
        <w:rPr>
          <w:rFonts w:ascii="Times New Roman" w:hAnsi="Times New Roman"/>
          <w:b w:val="0"/>
          <w:color w:val="auto"/>
          <w:sz w:val="20"/>
          <w:szCs w:val="20"/>
        </w:rPr>
        <w:t>Analysis</w:t>
      </w:r>
    </w:p>
    <w:p w14:paraId="1340F092" w14:textId="77777777" w:rsidR="00541022" w:rsidRPr="002375B4" w:rsidRDefault="00541022" w:rsidP="00541022">
      <w:pPr>
        <w:rPr>
          <w:rFonts w:ascii="Times New Roman" w:hAnsi="Times New Roman" w:cs="Times New Roman"/>
          <w:sz w:val="20"/>
          <w:szCs w:val="20"/>
          <w:lang w:val="id-ID"/>
        </w:rPr>
      </w:pPr>
    </w:p>
    <w:tbl>
      <w:tblPr>
        <w:tblW w:w="6897" w:type="dxa"/>
        <w:tblInd w:w="1668" w:type="dxa"/>
        <w:tblLook w:val="04A0" w:firstRow="1" w:lastRow="0" w:firstColumn="1" w:lastColumn="0" w:noHBand="0" w:noVBand="1"/>
      </w:tblPr>
      <w:tblGrid>
        <w:gridCol w:w="2979"/>
        <w:gridCol w:w="1061"/>
        <w:gridCol w:w="1061"/>
        <w:gridCol w:w="1796"/>
      </w:tblGrid>
      <w:tr w:rsidR="00541022" w:rsidRPr="002375B4" w14:paraId="72DB88F4" w14:textId="77777777" w:rsidTr="005B679C">
        <w:trPr>
          <w:trHeight w:val="276"/>
        </w:trPr>
        <w:tc>
          <w:tcPr>
            <w:tcW w:w="2979" w:type="dxa"/>
            <w:tcBorders>
              <w:top w:val="single" w:sz="8" w:space="0" w:color="auto"/>
              <w:left w:val="nil"/>
              <w:bottom w:val="single" w:sz="8" w:space="0" w:color="auto"/>
              <w:right w:val="nil"/>
            </w:tcBorders>
            <w:shd w:val="clear" w:color="auto" w:fill="auto"/>
            <w:vAlign w:val="center"/>
            <w:hideMark/>
          </w:tcPr>
          <w:p w14:paraId="3D59BFF2" w14:textId="77777777" w:rsidR="00541022" w:rsidRPr="002375B4" w:rsidRDefault="00541022" w:rsidP="005B679C">
            <w:pPr>
              <w:jc w:val="center"/>
              <w:rPr>
                <w:rFonts w:ascii="Times New Roman" w:eastAsia="Times New Roman" w:hAnsi="Times New Roman" w:cs="Times New Roman"/>
                <w:b/>
                <w:bCs/>
                <w:color w:val="000000"/>
                <w:sz w:val="20"/>
                <w:szCs w:val="20"/>
              </w:rPr>
            </w:pPr>
            <w:r w:rsidRPr="002375B4">
              <w:rPr>
                <w:rFonts w:ascii="Times New Roman" w:eastAsia="Times New Roman" w:hAnsi="Times New Roman" w:cs="Times New Roman"/>
                <w:b/>
                <w:bCs/>
                <w:color w:val="000000"/>
                <w:sz w:val="20"/>
                <w:szCs w:val="20"/>
                <w:lang w:val="id-ID"/>
              </w:rPr>
              <w:t>Variabel</w:t>
            </w:r>
          </w:p>
        </w:tc>
        <w:tc>
          <w:tcPr>
            <w:tcW w:w="1061" w:type="dxa"/>
            <w:tcBorders>
              <w:top w:val="single" w:sz="8" w:space="0" w:color="auto"/>
              <w:left w:val="nil"/>
              <w:bottom w:val="single" w:sz="8" w:space="0" w:color="auto"/>
              <w:right w:val="nil"/>
            </w:tcBorders>
            <w:shd w:val="clear" w:color="auto" w:fill="auto"/>
            <w:vAlign w:val="center"/>
            <w:hideMark/>
          </w:tcPr>
          <w:p w14:paraId="37257584" w14:textId="77777777" w:rsidR="00541022" w:rsidRPr="002375B4" w:rsidRDefault="00541022" w:rsidP="005B679C">
            <w:pPr>
              <w:jc w:val="center"/>
              <w:rPr>
                <w:rFonts w:ascii="Times New Roman" w:eastAsia="Times New Roman" w:hAnsi="Times New Roman" w:cs="Times New Roman"/>
                <w:b/>
                <w:bCs/>
                <w:color w:val="000000"/>
                <w:sz w:val="20"/>
                <w:szCs w:val="20"/>
              </w:rPr>
            </w:pPr>
            <w:r w:rsidRPr="002375B4">
              <w:rPr>
                <w:rFonts w:ascii="Times New Roman" w:eastAsia="Times New Roman" w:hAnsi="Times New Roman" w:cs="Times New Roman"/>
                <w:b/>
                <w:bCs/>
                <w:color w:val="000000"/>
                <w:sz w:val="20"/>
                <w:szCs w:val="20"/>
                <w:lang w:val="id-ID"/>
              </w:rPr>
              <w:t>Coef</w:t>
            </w:r>
          </w:p>
        </w:tc>
        <w:tc>
          <w:tcPr>
            <w:tcW w:w="1061" w:type="dxa"/>
            <w:tcBorders>
              <w:top w:val="single" w:sz="8" w:space="0" w:color="auto"/>
              <w:left w:val="nil"/>
              <w:bottom w:val="single" w:sz="8" w:space="0" w:color="auto"/>
              <w:right w:val="nil"/>
            </w:tcBorders>
            <w:shd w:val="clear" w:color="auto" w:fill="auto"/>
            <w:vAlign w:val="center"/>
            <w:hideMark/>
          </w:tcPr>
          <w:p w14:paraId="331A112F" w14:textId="77777777" w:rsidR="00541022" w:rsidRPr="002375B4" w:rsidRDefault="00541022" w:rsidP="005B679C">
            <w:pPr>
              <w:jc w:val="center"/>
              <w:rPr>
                <w:rFonts w:ascii="Times New Roman" w:eastAsia="Times New Roman" w:hAnsi="Times New Roman" w:cs="Times New Roman"/>
                <w:b/>
                <w:bCs/>
                <w:color w:val="000000"/>
                <w:sz w:val="20"/>
                <w:szCs w:val="20"/>
              </w:rPr>
            </w:pPr>
            <w:r w:rsidRPr="002375B4">
              <w:rPr>
                <w:rFonts w:ascii="Times New Roman" w:eastAsia="Times New Roman" w:hAnsi="Times New Roman" w:cs="Times New Roman"/>
                <w:b/>
                <w:bCs/>
                <w:color w:val="000000"/>
                <w:sz w:val="20"/>
                <w:szCs w:val="20"/>
                <w:lang w:val="id-ID"/>
              </w:rPr>
              <w:t>t-stat</w:t>
            </w:r>
          </w:p>
        </w:tc>
        <w:tc>
          <w:tcPr>
            <w:tcW w:w="1794" w:type="dxa"/>
            <w:tcBorders>
              <w:top w:val="single" w:sz="8" w:space="0" w:color="auto"/>
              <w:left w:val="nil"/>
              <w:bottom w:val="single" w:sz="8" w:space="0" w:color="auto"/>
              <w:right w:val="nil"/>
            </w:tcBorders>
            <w:shd w:val="clear" w:color="auto" w:fill="auto"/>
            <w:vAlign w:val="center"/>
            <w:hideMark/>
          </w:tcPr>
          <w:p w14:paraId="0A1215D0" w14:textId="77777777" w:rsidR="00541022" w:rsidRPr="002375B4" w:rsidRDefault="00541022" w:rsidP="005B679C">
            <w:pPr>
              <w:jc w:val="center"/>
              <w:rPr>
                <w:rFonts w:ascii="Times New Roman" w:eastAsia="Times New Roman" w:hAnsi="Times New Roman" w:cs="Times New Roman"/>
                <w:b/>
                <w:bCs/>
                <w:color w:val="000000"/>
                <w:sz w:val="20"/>
                <w:szCs w:val="20"/>
              </w:rPr>
            </w:pPr>
            <w:r w:rsidRPr="002375B4">
              <w:rPr>
                <w:rFonts w:ascii="Times New Roman" w:eastAsia="Times New Roman" w:hAnsi="Times New Roman" w:cs="Times New Roman"/>
                <w:b/>
                <w:bCs/>
                <w:color w:val="000000"/>
                <w:sz w:val="20"/>
                <w:szCs w:val="20"/>
                <w:lang w:val="id-ID"/>
              </w:rPr>
              <w:t>Prob</w:t>
            </w:r>
          </w:p>
        </w:tc>
      </w:tr>
      <w:tr w:rsidR="00541022" w:rsidRPr="002375B4" w14:paraId="0E80AA3A" w14:textId="77777777" w:rsidTr="005B679C">
        <w:trPr>
          <w:trHeight w:val="345"/>
        </w:trPr>
        <w:tc>
          <w:tcPr>
            <w:tcW w:w="2979" w:type="dxa"/>
            <w:tcBorders>
              <w:top w:val="nil"/>
              <w:left w:val="nil"/>
              <w:bottom w:val="nil"/>
              <w:right w:val="nil"/>
            </w:tcBorders>
            <w:shd w:val="clear" w:color="auto" w:fill="auto"/>
            <w:vAlign w:val="center"/>
            <w:hideMark/>
          </w:tcPr>
          <w:p w14:paraId="6B21E1EA"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BIGNABNORACC</w:t>
            </w:r>
          </w:p>
        </w:tc>
        <w:tc>
          <w:tcPr>
            <w:tcW w:w="1061" w:type="dxa"/>
            <w:tcBorders>
              <w:top w:val="nil"/>
              <w:left w:val="nil"/>
              <w:bottom w:val="nil"/>
              <w:right w:val="nil"/>
            </w:tcBorders>
            <w:shd w:val="clear" w:color="auto" w:fill="auto"/>
            <w:vAlign w:val="center"/>
            <w:hideMark/>
          </w:tcPr>
          <w:p w14:paraId="0DE4AFCB"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-3,3212</w:t>
            </w:r>
          </w:p>
        </w:tc>
        <w:tc>
          <w:tcPr>
            <w:tcW w:w="1061" w:type="dxa"/>
            <w:tcBorders>
              <w:top w:val="nil"/>
              <w:left w:val="nil"/>
              <w:bottom w:val="nil"/>
              <w:right w:val="nil"/>
            </w:tcBorders>
            <w:shd w:val="clear" w:color="auto" w:fill="auto"/>
            <w:vAlign w:val="center"/>
            <w:hideMark/>
          </w:tcPr>
          <w:p w14:paraId="1938B3DF"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-1,69</w:t>
            </w:r>
          </w:p>
        </w:tc>
        <w:tc>
          <w:tcPr>
            <w:tcW w:w="1794" w:type="dxa"/>
            <w:tcBorders>
              <w:top w:val="nil"/>
              <w:left w:val="nil"/>
              <w:bottom w:val="nil"/>
              <w:right w:val="nil"/>
            </w:tcBorders>
            <w:shd w:val="clear" w:color="auto" w:fill="auto"/>
            <w:vAlign w:val="center"/>
            <w:hideMark/>
          </w:tcPr>
          <w:p w14:paraId="2F594389"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0,091 *</w:t>
            </w:r>
          </w:p>
        </w:tc>
      </w:tr>
      <w:tr w:rsidR="00541022" w:rsidRPr="002375B4" w14:paraId="09B5A949" w14:textId="77777777" w:rsidTr="005B679C">
        <w:trPr>
          <w:trHeight w:val="368"/>
        </w:trPr>
        <w:tc>
          <w:tcPr>
            <w:tcW w:w="2979" w:type="dxa"/>
            <w:tcBorders>
              <w:top w:val="nil"/>
              <w:left w:val="nil"/>
              <w:bottom w:val="nil"/>
              <w:right w:val="nil"/>
            </w:tcBorders>
            <w:shd w:val="clear" w:color="auto" w:fill="auto"/>
            <w:vAlign w:val="center"/>
            <w:hideMark/>
          </w:tcPr>
          <w:p w14:paraId="790F232C"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ABNORACC</w:t>
            </w:r>
          </w:p>
        </w:tc>
        <w:tc>
          <w:tcPr>
            <w:tcW w:w="1061" w:type="dxa"/>
            <w:tcBorders>
              <w:top w:val="nil"/>
              <w:left w:val="nil"/>
              <w:bottom w:val="nil"/>
              <w:right w:val="nil"/>
            </w:tcBorders>
            <w:shd w:val="clear" w:color="auto" w:fill="auto"/>
            <w:vAlign w:val="center"/>
            <w:hideMark/>
          </w:tcPr>
          <w:p w14:paraId="54C5405A"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3,2964</w:t>
            </w:r>
          </w:p>
        </w:tc>
        <w:tc>
          <w:tcPr>
            <w:tcW w:w="1061" w:type="dxa"/>
            <w:tcBorders>
              <w:top w:val="nil"/>
              <w:left w:val="nil"/>
              <w:bottom w:val="nil"/>
              <w:right w:val="nil"/>
            </w:tcBorders>
            <w:shd w:val="clear" w:color="auto" w:fill="auto"/>
            <w:vAlign w:val="center"/>
            <w:hideMark/>
          </w:tcPr>
          <w:p w14:paraId="2E428FCB"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2,59</w:t>
            </w:r>
          </w:p>
        </w:tc>
        <w:tc>
          <w:tcPr>
            <w:tcW w:w="1794" w:type="dxa"/>
            <w:tcBorders>
              <w:top w:val="nil"/>
              <w:left w:val="nil"/>
              <w:bottom w:val="nil"/>
              <w:right w:val="nil"/>
            </w:tcBorders>
            <w:shd w:val="clear" w:color="auto" w:fill="auto"/>
            <w:vAlign w:val="center"/>
            <w:hideMark/>
          </w:tcPr>
          <w:p w14:paraId="4A932315"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0,010 ***</w:t>
            </w:r>
          </w:p>
        </w:tc>
      </w:tr>
      <w:tr w:rsidR="00541022" w:rsidRPr="002375B4" w14:paraId="03D80292" w14:textId="77777777" w:rsidTr="005B679C">
        <w:trPr>
          <w:trHeight w:val="263"/>
        </w:trPr>
        <w:tc>
          <w:tcPr>
            <w:tcW w:w="2979" w:type="dxa"/>
            <w:tcBorders>
              <w:top w:val="nil"/>
              <w:left w:val="nil"/>
              <w:bottom w:val="nil"/>
              <w:right w:val="nil"/>
            </w:tcBorders>
            <w:shd w:val="clear" w:color="auto" w:fill="auto"/>
            <w:vAlign w:val="center"/>
            <w:hideMark/>
          </w:tcPr>
          <w:p w14:paraId="192C0208"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CFO</w:t>
            </w:r>
          </w:p>
        </w:tc>
        <w:tc>
          <w:tcPr>
            <w:tcW w:w="1061" w:type="dxa"/>
            <w:tcBorders>
              <w:top w:val="nil"/>
              <w:left w:val="nil"/>
              <w:bottom w:val="nil"/>
              <w:right w:val="nil"/>
            </w:tcBorders>
            <w:shd w:val="clear" w:color="auto" w:fill="auto"/>
            <w:vAlign w:val="center"/>
            <w:hideMark/>
          </w:tcPr>
          <w:p w14:paraId="48569C56"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1,331</w:t>
            </w:r>
          </w:p>
        </w:tc>
        <w:tc>
          <w:tcPr>
            <w:tcW w:w="1061" w:type="dxa"/>
            <w:tcBorders>
              <w:top w:val="nil"/>
              <w:left w:val="nil"/>
              <w:bottom w:val="nil"/>
              <w:right w:val="nil"/>
            </w:tcBorders>
            <w:shd w:val="clear" w:color="auto" w:fill="auto"/>
            <w:vAlign w:val="center"/>
            <w:hideMark/>
          </w:tcPr>
          <w:p w14:paraId="3DB86842"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-0,28</w:t>
            </w:r>
          </w:p>
        </w:tc>
        <w:tc>
          <w:tcPr>
            <w:tcW w:w="1794" w:type="dxa"/>
            <w:tcBorders>
              <w:top w:val="nil"/>
              <w:left w:val="nil"/>
              <w:bottom w:val="nil"/>
              <w:right w:val="nil"/>
            </w:tcBorders>
            <w:shd w:val="clear" w:color="auto" w:fill="auto"/>
            <w:vAlign w:val="center"/>
            <w:hideMark/>
          </w:tcPr>
          <w:p w14:paraId="66847DB9"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0,781</w:t>
            </w:r>
          </w:p>
        </w:tc>
      </w:tr>
      <w:tr w:rsidR="00541022" w:rsidRPr="002375B4" w14:paraId="0051D8FB" w14:textId="77777777" w:rsidTr="005B679C">
        <w:trPr>
          <w:trHeight w:val="365"/>
        </w:trPr>
        <w:tc>
          <w:tcPr>
            <w:tcW w:w="2979" w:type="dxa"/>
            <w:tcBorders>
              <w:top w:val="nil"/>
              <w:left w:val="nil"/>
              <w:bottom w:val="nil"/>
              <w:right w:val="nil"/>
            </w:tcBorders>
            <w:shd w:val="clear" w:color="auto" w:fill="auto"/>
            <w:vAlign w:val="center"/>
            <w:hideMark/>
          </w:tcPr>
          <w:p w14:paraId="10E73EC8"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LNASSET</w:t>
            </w:r>
          </w:p>
        </w:tc>
        <w:tc>
          <w:tcPr>
            <w:tcW w:w="1061" w:type="dxa"/>
            <w:tcBorders>
              <w:top w:val="nil"/>
              <w:left w:val="nil"/>
              <w:bottom w:val="nil"/>
              <w:right w:val="nil"/>
            </w:tcBorders>
            <w:shd w:val="clear" w:color="auto" w:fill="auto"/>
            <w:vAlign w:val="center"/>
            <w:hideMark/>
          </w:tcPr>
          <w:p w14:paraId="12604AC9"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-0,0121</w:t>
            </w:r>
          </w:p>
        </w:tc>
        <w:tc>
          <w:tcPr>
            <w:tcW w:w="1061" w:type="dxa"/>
            <w:tcBorders>
              <w:top w:val="nil"/>
              <w:left w:val="nil"/>
              <w:bottom w:val="nil"/>
              <w:right w:val="nil"/>
            </w:tcBorders>
            <w:shd w:val="clear" w:color="auto" w:fill="auto"/>
            <w:vAlign w:val="center"/>
            <w:hideMark/>
          </w:tcPr>
          <w:p w14:paraId="1321C97A"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-0,12</w:t>
            </w:r>
          </w:p>
        </w:tc>
        <w:tc>
          <w:tcPr>
            <w:tcW w:w="1794" w:type="dxa"/>
            <w:tcBorders>
              <w:top w:val="nil"/>
              <w:left w:val="nil"/>
              <w:bottom w:val="nil"/>
              <w:right w:val="nil"/>
            </w:tcBorders>
            <w:shd w:val="clear" w:color="auto" w:fill="auto"/>
            <w:vAlign w:val="center"/>
            <w:hideMark/>
          </w:tcPr>
          <w:p w14:paraId="123B199A"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0,906</w:t>
            </w:r>
          </w:p>
        </w:tc>
      </w:tr>
      <w:tr w:rsidR="00541022" w:rsidRPr="002375B4" w14:paraId="36DBBA60" w14:textId="77777777" w:rsidTr="005B679C">
        <w:trPr>
          <w:trHeight w:val="263"/>
        </w:trPr>
        <w:tc>
          <w:tcPr>
            <w:tcW w:w="2979" w:type="dxa"/>
            <w:tcBorders>
              <w:top w:val="nil"/>
              <w:left w:val="nil"/>
              <w:bottom w:val="nil"/>
              <w:right w:val="nil"/>
            </w:tcBorders>
            <w:shd w:val="clear" w:color="auto" w:fill="auto"/>
            <w:vAlign w:val="center"/>
            <w:hideMark/>
          </w:tcPr>
          <w:p w14:paraId="5EFDB2DB"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ROA</w:t>
            </w:r>
          </w:p>
        </w:tc>
        <w:tc>
          <w:tcPr>
            <w:tcW w:w="1061" w:type="dxa"/>
            <w:tcBorders>
              <w:top w:val="nil"/>
              <w:left w:val="nil"/>
              <w:bottom w:val="nil"/>
              <w:right w:val="nil"/>
            </w:tcBorders>
            <w:shd w:val="clear" w:color="auto" w:fill="auto"/>
            <w:vAlign w:val="center"/>
            <w:hideMark/>
          </w:tcPr>
          <w:p w14:paraId="45C352B4"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-0,1205</w:t>
            </w:r>
          </w:p>
        </w:tc>
        <w:tc>
          <w:tcPr>
            <w:tcW w:w="1061" w:type="dxa"/>
            <w:tcBorders>
              <w:top w:val="nil"/>
              <w:left w:val="nil"/>
              <w:bottom w:val="nil"/>
              <w:right w:val="nil"/>
            </w:tcBorders>
            <w:shd w:val="clear" w:color="auto" w:fill="auto"/>
            <w:vAlign w:val="center"/>
            <w:hideMark/>
          </w:tcPr>
          <w:p w14:paraId="71488EC4"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-6,2</w:t>
            </w:r>
          </w:p>
        </w:tc>
        <w:tc>
          <w:tcPr>
            <w:tcW w:w="1794" w:type="dxa"/>
            <w:tcBorders>
              <w:top w:val="nil"/>
              <w:left w:val="nil"/>
              <w:bottom w:val="nil"/>
              <w:right w:val="nil"/>
            </w:tcBorders>
            <w:shd w:val="clear" w:color="auto" w:fill="auto"/>
            <w:vAlign w:val="center"/>
            <w:hideMark/>
          </w:tcPr>
          <w:p w14:paraId="0799EB12"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0,000 ***</w:t>
            </w:r>
          </w:p>
        </w:tc>
      </w:tr>
      <w:tr w:rsidR="00541022" w:rsidRPr="002375B4" w14:paraId="4F7F2CFE" w14:textId="77777777" w:rsidTr="005B679C">
        <w:trPr>
          <w:trHeight w:val="263"/>
        </w:trPr>
        <w:tc>
          <w:tcPr>
            <w:tcW w:w="2979" w:type="dxa"/>
            <w:tcBorders>
              <w:top w:val="nil"/>
              <w:left w:val="nil"/>
              <w:bottom w:val="nil"/>
              <w:right w:val="nil"/>
            </w:tcBorders>
            <w:shd w:val="clear" w:color="auto" w:fill="auto"/>
            <w:vAlign w:val="center"/>
            <w:hideMark/>
          </w:tcPr>
          <w:p w14:paraId="2689CE7E"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LEV</w:t>
            </w:r>
          </w:p>
        </w:tc>
        <w:tc>
          <w:tcPr>
            <w:tcW w:w="1061" w:type="dxa"/>
            <w:tcBorders>
              <w:top w:val="nil"/>
              <w:left w:val="nil"/>
              <w:bottom w:val="nil"/>
              <w:right w:val="nil"/>
            </w:tcBorders>
            <w:shd w:val="clear" w:color="auto" w:fill="auto"/>
            <w:vAlign w:val="center"/>
            <w:hideMark/>
          </w:tcPr>
          <w:p w14:paraId="0FC3748B"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-0,0028</w:t>
            </w:r>
          </w:p>
        </w:tc>
        <w:tc>
          <w:tcPr>
            <w:tcW w:w="1061" w:type="dxa"/>
            <w:tcBorders>
              <w:top w:val="nil"/>
              <w:left w:val="nil"/>
              <w:bottom w:val="nil"/>
              <w:right w:val="nil"/>
            </w:tcBorders>
            <w:shd w:val="clear" w:color="auto" w:fill="auto"/>
            <w:vAlign w:val="center"/>
            <w:hideMark/>
          </w:tcPr>
          <w:p w14:paraId="585AB7E2"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-1,96</w:t>
            </w:r>
          </w:p>
        </w:tc>
        <w:tc>
          <w:tcPr>
            <w:tcW w:w="1794" w:type="dxa"/>
            <w:tcBorders>
              <w:top w:val="nil"/>
              <w:left w:val="nil"/>
              <w:bottom w:val="nil"/>
              <w:right w:val="nil"/>
            </w:tcBorders>
            <w:shd w:val="clear" w:color="auto" w:fill="auto"/>
            <w:vAlign w:val="center"/>
            <w:hideMark/>
          </w:tcPr>
          <w:p w14:paraId="2B4D4C91"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0,050 **</w:t>
            </w:r>
          </w:p>
        </w:tc>
      </w:tr>
      <w:tr w:rsidR="00541022" w:rsidRPr="002375B4" w14:paraId="10AE869C" w14:textId="77777777" w:rsidTr="005B679C">
        <w:trPr>
          <w:trHeight w:val="263"/>
        </w:trPr>
        <w:tc>
          <w:tcPr>
            <w:tcW w:w="2979" w:type="dxa"/>
            <w:tcBorders>
              <w:top w:val="nil"/>
              <w:left w:val="nil"/>
              <w:bottom w:val="nil"/>
              <w:right w:val="nil"/>
            </w:tcBorders>
            <w:shd w:val="clear" w:color="auto" w:fill="auto"/>
            <w:vAlign w:val="center"/>
            <w:hideMark/>
          </w:tcPr>
          <w:p w14:paraId="5CEDEFB4"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LNAGE</w:t>
            </w:r>
          </w:p>
        </w:tc>
        <w:tc>
          <w:tcPr>
            <w:tcW w:w="1061" w:type="dxa"/>
            <w:tcBorders>
              <w:top w:val="nil"/>
              <w:left w:val="nil"/>
              <w:bottom w:val="nil"/>
              <w:right w:val="nil"/>
            </w:tcBorders>
            <w:shd w:val="clear" w:color="auto" w:fill="auto"/>
            <w:vAlign w:val="center"/>
            <w:hideMark/>
          </w:tcPr>
          <w:p w14:paraId="2F11A7A8"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-0,0055</w:t>
            </w:r>
          </w:p>
        </w:tc>
        <w:tc>
          <w:tcPr>
            <w:tcW w:w="1061" w:type="dxa"/>
            <w:tcBorders>
              <w:top w:val="nil"/>
              <w:left w:val="nil"/>
              <w:bottom w:val="nil"/>
              <w:right w:val="nil"/>
            </w:tcBorders>
            <w:shd w:val="clear" w:color="auto" w:fill="auto"/>
            <w:vAlign w:val="center"/>
            <w:hideMark/>
          </w:tcPr>
          <w:p w14:paraId="535994A6"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-0,29</w:t>
            </w:r>
          </w:p>
        </w:tc>
        <w:tc>
          <w:tcPr>
            <w:tcW w:w="1794" w:type="dxa"/>
            <w:tcBorders>
              <w:top w:val="nil"/>
              <w:left w:val="nil"/>
              <w:bottom w:val="nil"/>
              <w:right w:val="nil"/>
            </w:tcBorders>
            <w:shd w:val="clear" w:color="auto" w:fill="auto"/>
            <w:vAlign w:val="center"/>
            <w:hideMark/>
          </w:tcPr>
          <w:p w14:paraId="2EA87C1F"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0,77</w:t>
            </w:r>
          </w:p>
        </w:tc>
      </w:tr>
      <w:tr w:rsidR="00541022" w:rsidRPr="002375B4" w14:paraId="2ACE25B1" w14:textId="77777777" w:rsidTr="005B679C">
        <w:trPr>
          <w:trHeight w:val="276"/>
        </w:trPr>
        <w:tc>
          <w:tcPr>
            <w:tcW w:w="2979" w:type="dxa"/>
            <w:tcBorders>
              <w:top w:val="nil"/>
              <w:left w:val="nil"/>
              <w:bottom w:val="nil"/>
              <w:right w:val="nil"/>
            </w:tcBorders>
            <w:shd w:val="clear" w:color="auto" w:fill="auto"/>
            <w:vAlign w:val="center"/>
            <w:hideMark/>
          </w:tcPr>
          <w:p w14:paraId="126EBDE1"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C</w:t>
            </w:r>
          </w:p>
        </w:tc>
        <w:tc>
          <w:tcPr>
            <w:tcW w:w="1061" w:type="dxa"/>
            <w:tcBorders>
              <w:top w:val="nil"/>
              <w:left w:val="nil"/>
              <w:bottom w:val="nil"/>
              <w:right w:val="nil"/>
            </w:tcBorders>
            <w:shd w:val="clear" w:color="auto" w:fill="auto"/>
            <w:vAlign w:val="center"/>
            <w:hideMark/>
          </w:tcPr>
          <w:p w14:paraId="3D7724D9"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-1,5267</w:t>
            </w:r>
          </w:p>
        </w:tc>
        <w:tc>
          <w:tcPr>
            <w:tcW w:w="1061" w:type="dxa"/>
            <w:tcBorders>
              <w:top w:val="nil"/>
              <w:left w:val="nil"/>
              <w:bottom w:val="nil"/>
              <w:right w:val="nil"/>
            </w:tcBorders>
            <w:shd w:val="clear" w:color="auto" w:fill="auto"/>
            <w:vAlign w:val="center"/>
            <w:hideMark/>
          </w:tcPr>
          <w:p w14:paraId="1ECD76F2"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-0,7</w:t>
            </w:r>
          </w:p>
        </w:tc>
        <w:tc>
          <w:tcPr>
            <w:tcW w:w="1794" w:type="dxa"/>
            <w:tcBorders>
              <w:top w:val="nil"/>
              <w:left w:val="nil"/>
              <w:bottom w:val="nil"/>
              <w:right w:val="nil"/>
            </w:tcBorders>
            <w:shd w:val="clear" w:color="auto" w:fill="auto"/>
            <w:vAlign w:val="center"/>
            <w:hideMark/>
          </w:tcPr>
          <w:p w14:paraId="4B58DAC9"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0,482</w:t>
            </w:r>
          </w:p>
        </w:tc>
      </w:tr>
      <w:tr w:rsidR="00541022" w:rsidRPr="002375B4" w14:paraId="34821527" w14:textId="77777777" w:rsidTr="005B679C">
        <w:trPr>
          <w:trHeight w:val="263"/>
        </w:trPr>
        <w:tc>
          <w:tcPr>
            <w:tcW w:w="6897" w:type="dxa"/>
            <w:gridSpan w:val="4"/>
            <w:tcBorders>
              <w:top w:val="single" w:sz="8" w:space="0" w:color="auto"/>
              <w:left w:val="nil"/>
              <w:bottom w:val="nil"/>
              <w:right w:val="nil"/>
            </w:tcBorders>
            <w:shd w:val="clear" w:color="auto" w:fill="auto"/>
            <w:vAlign w:val="center"/>
            <w:hideMark/>
          </w:tcPr>
          <w:p w14:paraId="4188B484"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LR chi2                          83,26</w:t>
            </w:r>
          </w:p>
        </w:tc>
      </w:tr>
      <w:tr w:rsidR="00541022" w:rsidRPr="002375B4" w14:paraId="2609C3D9" w14:textId="77777777" w:rsidTr="005B679C">
        <w:trPr>
          <w:trHeight w:val="263"/>
        </w:trPr>
        <w:tc>
          <w:tcPr>
            <w:tcW w:w="6897" w:type="dxa"/>
            <w:gridSpan w:val="4"/>
            <w:tcBorders>
              <w:top w:val="nil"/>
              <w:left w:val="nil"/>
              <w:right w:val="nil"/>
            </w:tcBorders>
            <w:shd w:val="clear" w:color="auto" w:fill="auto"/>
            <w:vAlign w:val="center"/>
            <w:hideMark/>
          </w:tcPr>
          <w:p w14:paraId="7D7253E7"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Prob&gt;chi2                      0,0000</w:t>
            </w:r>
          </w:p>
        </w:tc>
      </w:tr>
      <w:tr w:rsidR="00541022" w:rsidRPr="002375B4" w14:paraId="4481ECD0" w14:textId="77777777" w:rsidTr="005B679C">
        <w:trPr>
          <w:trHeight w:val="276"/>
        </w:trPr>
        <w:tc>
          <w:tcPr>
            <w:tcW w:w="6897" w:type="dxa"/>
            <w:gridSpan w:val="4"/>
            <w:tcBorders>
              <w:top w:val="nil"/>
              <w:left w:val="nil"/>
              <w:bottom w:val="single" w:sz="4" w:space="0" w:color="auto"/>
              <w:right w:val="nil"/>
            </w:tcBorders>
            <w:shd w:val="clear" w:color="auto" w:fill="auto"/>
            <w:vAlign w:val="center"/>
            <w:hideMark/>
          </w:tcPr>
          <w:p w14:paraId="5FAB2A48" w14:textId="77777777" w:rsidR="00541022" w:rsidRPr="002375B4" w:rsidRDefault="00541022" w:rsidP="005B679C">
            <w:pPr>
              <w:jc w:val="center"/>
              <w:rPr>
                <w:rFonts w:ascii="Times New Roman" w:eastAsia="Times New Roman" w:hAnsi="Times New Roman" w:cs="Times New Roman"/>
                <w:color w:val="000000"/>
                <w:sz w:val="20"/>
                <w:szCs w:val="20"/>
              </w:rPr>
            </w:pPr>
            <w:r w:rsidRPr="002375B4">
              <w:rPr>
                <w:rFonts w:ascii="Times New Roman" w:eastAsia="Times New Roman" w:hAnsi="Times New Roman" w:cs="Times New Roman"/>
                <w:color w:val="000000"/>
                <w:sz w:val="20"/>
                <w:szCs w:val="20"/>
                <w:lang w:val="id-ID"/>
              </w:rPr>
              <w:t>Pseudo R2                      0,1991</w:t>
            </w:r>
          </w:p>
        </w:tc>
      </w:tr>
      <w:tr w:rsidR="00541022" w:rsidRPr="002375B4" w14:paraId="4DE80923" w14:textId="77777777" w:rsidTr="005B679C">
        <w:trPr>
          <w:trHeight w:val="276"/>
        </w:trPr>
        <w:tc>
          <w:tcPr>
            <w:tcW w:w="6897" w:type="dxa"/>
            <w:gridSpan w:val="4"/>
            <w:tcBorders>
              <w:top w:val="single" w:sz="4" w:space="0" w:color="auto"/>
              <w:left w:val="nil"/>
              <w:bottom w:val="single" w:sz="4" w:space="0" w:color="auto"/>
              <w:right w:val="nil"/>
            </w:tcBorders>
            <w:shd w:val="clear" w:color="auto" w:fill="auto"/>
            <w:vAlign w:val="center"/>
          </w:tcPr>
          <w:p w14:paraId="4766CD8A" w14:textId="77777777" w:rsidR="00541022" w:rsidRPr="002375B4" w:rsidRDefault="00541022" w:rsidP="005B679C">
            <w:pPr>
              <w:rPr>
                <w:rFonts w:ascii="Times New Roman" w:eastAsia="Times New Roman" w:hAnsi="Times New Roman" w:cs="Times New Roman"/>
                <w:color w:val="000000"/>
                <w:sz w:val="20"/>
                <w:szCs w:val="20"/>
                <w:lang w:val="pt-BR"/>
              </w:rPr>
            </w:pPr>
            <w:r w:rsidRPr="002375B4">
              <w:rPr>
                <w:rFonts w:ascii="Times New Roman" w:eastAsia="Times New Roman" w:hAnsi="Times New Roman" w:cs="Times New Roman"/>
                <w:color w:val="000000"/>
                <w:sz w:val="18"/>
                <w:szCs w:val="18"/>
                <w:lang w:val="pt-BR"/>
              </w:rPr>
              <w:t xml:space="preserve">*** signifikan pada </w:t>
            </w:r>
            <w:r w:rsidRPr="002375B4">
              <w:rPr>
                <w:rFonts w:ascii="Times New Roman" w:eastAsia="Times New Roman" w:hAnsi="Times New Roman" w:cs="Times New Roman"/>
                <w:color w:val="000000"/>
                <w:sz w:val="18"/>
                <w:szCs w:val="18"/>
              </w:rPr>
              <w:t>α</w:t>
            </w:r>
            <w:r w:rsidRPr="002375B4">
              <w:rPr>
                <w:rFonts w:ascii="Times New Roman" w:eastAsia="Times New Roman" w:hAnsi="Times New Roman" w:cs="Times New Roman"/>
                <w:color w:val="000000"/>
                <w:sz w:val="18"/>
                <w:szCs w:val="18"/>
                <w:lang w:val="pt-BR"/>
              </w:rPr>
              <w:t xml:space="preserve"> = 1%, ** signifikan pada   </w:t>
            </w:r>
            <w:r w:rsidRPr="002375B4">
              <w:rPr>
                <w:rFonts w:ascii="Times New Roman" w:eastAsia="Times New Roman" w:hAnsi="Times New Roman" w:cs="Times New Roman"/>
                <w:color w:val="000000"/>
                <w:sz w:val="18"/>
                <w:szCs w:val="18"/>
              </w:rPr>
              <w:t>α</w:t>
            </w:r>
            <w:r w:rsidRPr="002375B4">
              <w:rPr>
                <w:rFonts w:ascii="Times New Roman" w:eastAsia="Times New Roman" w:hAnsi="Times New Roman" w:cs="Times New Roman"/>
                <w:color w:val="000000"/>
                <w:sz w:val="18"/>
                <w:szCs w:val="18"/>
                <w:lang w:val="pt-BR"/>
              </w:rPr>
              <w:t xml:space="preserve"> = 5% * signifikan pada </w:t>
            </w:r>
            <w:r w:rsidRPr="002375B4">
              <w:rPr>
                <w:rFonts w:ascii="Times New Roman" w:eastAsia="Times New Roman" w:hAnsi="Times New Roman" w:cs="Times New Roman"/>
                <w:color w:val="000000"/>
                <w:sz w:val="18"/>
                <w:szCs w:val="18"/>
              </w:rPr>
              <w:t>α</w:t>
            </w:r>
            <w:r w:rsidRPr="002375B4">
              <w:rPr>
                <w:rFonts w:ascii="Times New Roman" w:eastAsia="Times New Roman" w:hAnsi="Times New Roman" w:cs="Times New Roman"/>
                <w:color w:val="000000"/>
                <w:sz w:val="18"/>
                <w:szCs w:val="18"/>
                <w:lang w:val="pt-BR"/>
              </w:rPr>
              <w:t xml:space="preserve"> = 10%</w:t>
            </w:r>
          </w:p>
        </w:tc>
      </w:tr>
    </w:tbl>
    <w:p w14:paraId="59B37408" w14:textId="77777777" w:rsidR="00541022" w:rsidRPr="002375B4" w:rsidRDefault="00541022" w:rsidP="00541022">
      <w:pPr>
        <w:rPr>
          <w:rFonts w:ascii="Times New Roman" w:hAnsi="Times New Roman" w:cs="Times New Roman"/>
          <w:lang w:val="id-ID"/>
        </w:rPr>
      </w:pPr>
    </w:p>
    <w:p w14:paraId="54773B76" w14:textId="77777777" w:rsidR="00541022" w:rsidRPr="002375B4" w:rsidRDefault="00541022" w:rsidP="00541022">
      <w:pPr>
        <w:rPr>
          <w:rFonts w:ascii="Times New Roman" w:hAnsi="Times New Roman" w:cs="Times New Roman"/>
          <w:lang w:val="pt-BR"/>
        </w:rPr>
      </w:pPr>
    </w:p>
    <w:p w14:paraId="7D30EE90" w14:textId="77777777" w:rsidR="00541022" w:rsidRPr="002375B4" w:rsidRDefault="00541022" w:rsidP="00541022">
      <w:pPr>
        <w:rPr>
          <w:rFonts w:ascii="Times New Roman" w:hAnsi="Times New Roman" w:cs="Times New Roman"/>
          <w:lang w:val="pt-BR"/>
        </w:rPr>
      </w:pPr>
    </w:p>
    <w:p w14:paraId="593CFC34" w14:textId="77777777" w:rsidR="00541022" w:rsidRPr="002375B4" w:rsidRDefault="00541022" w:rsidP="00541022">
      <w:pPr>
        <w:jc w:val="center"/>
        <w:rPr>
          <w:rFonts w:ascii="Times New Roman" w:hAnsi="Times New Roman" w:cs="Times New Roman"/>
          <w:b/>
        </w:rPr>
      </w:pPr>
      <w:r w:rsidRPr="002375B4">
        <w:rPr>
          <w:rFonts w:ascii="Times New Roman" w:hAnsi="Times New Roman" w:cs="Times New Roman"/>
          <w:b/>
          <w:noProof/>
          <w:lang w:val="id-ID" w:eastAsia="id-ID"/>
        </w:rPr>
        <w:lastRenderedPageBreak/>
        <w:drawing>
          <wp:inline distT="0" distB="0" distL="0" distR="0" wp14:anchorId="4D6CF1A2" wp14:editId="677EC212">
            <wp:extent cx="4118610" cy="2626995"/>
            <wp:effectExtent l="0" t="0" r="0" b="0"/>
            <wp:docPr id="2" name="Picture 12" descr="A graph with blue b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 graph with blue bars&#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8610" cy="2626995"/>
                    </a:xfrm>
                    <a:prstGeom prst="rect">
                      <a:avLst/>
                    </a:prstGeom>
                    <a:noFill/>
                    <a:ln>
                      <a:noFill/>
                    </a:ln>
                  </pic:spPr>
                </pic:pic>
              </a:graphicData>
            </a:graphic>
          </wp:inline>
        </w:drawing>
      </w:r>
    </w:p>
    <w:p w14:paraId="13A43454" w14:textId="5290B3E7" w:rsidR="00541022" w:rsidRPr="002375B4" w:rsidRDefault="000174F5" w:rsidP="00541022">
      <w:pPr>
        <w:jc w:val="center"/>
        <w:rPr>
          <w:rFonts w:ascii="Times New Roman" w:hAnsi="Times New Roman" w:cs="Times New Roman"/>
          <w:color w:val="000000"/>
          <w:lang w:eastAsia="id-ID"/>
        </w:rPr>
      </w:pPr>
      <w:r>
        <w:rPr>
          <w:rFonts w:ascii="Times New Roman" w:hAnsi="Times New Roman" w:cs="Times New Roman"/>
          <w:color w:val="000000"/>
          <w:lang w:eastAsia="id-ID"/>
        </w:rPr>
        <w:t>Figure</w:t>
      </w:r>
      <w:r w:rsidR="00541022" w:rsidRPr="002375B4">
        <w:rPr>
          <w:rFonts w:ascii="Times New Roman" w:hAnsi="Times New Roman" w:cs="Times New Roman"/>
          <w:color w:val="000000"/>
          <w:lang w:val="id-ID" w:eastAsia="id-ID"/>
        </w:rPr>
        <w:t xml:space="preserve"> </w:t>
      </w:r>
      <w:r w:rsidR="00541022" w:rsidRPr="002375B4">
        <w:rPr>
          <w:rFonts w:ascii="Times New Roman" w:hAnsi="Times New Roman" w:cs="Times New Roman"/>
          <w:color w:val="000000"/>
          <w:lang w:eastAsia="id-ID"/>
        </w:rPr>
        <w:t>1</w:t>
      </w:r>
      <w:r w:rsidR="00541022" w:rsidRPr="002375B4">
        <w:rPr>
          <w:rFonts w:ascii="Times New Roman" w:hAnsi="Times New Roman" w:cs="Times New Roman"/>
          <w:color w:val="000000"/>
          <w:lang w:val="id-ID" w:eastAsia="id-ID"/>
        </w:rPr>
        <w:t xml:space="preserve">. </w:t>
      </w:r>
      <w:r w:rsidR="00541022" w:rsidRPr="002375B4">
        <w:rPr>
          <w:rFonts w:ascii="Times New Roman" w:hAnsi="Times New Roman" w:cs="Times New Roman"/>
          <w:color w:val="000000"/>
          <w:lang w:eastAsia="id-ID"/>
        </w:rPr>
        <w:t xml:space="preserve"> </w:t>
      </w:r>
    </w:p>
    <w:p w14:paraId="1D784166" w14:textId="526E656D" w:rsidR="00541022" w:rsidRPr="002375B4" w:rsidRDefault="00541022" w:rsidP="00541022">
      <w:pPr>
        <w:jc w:val="center"/>
        <w:rPr>
          <w:rFonts w:ascii="Times New Roman" w:hAnsi="Times New Roman" w:cs="Times New Roman"/>
          <w:color w:val="000000"/>
          <w:lang w:eastAsia="id-ID"/>
        </w:rPr>
      </w:pPr>
      <w:r w:rsidRPr="002375B4">
        <w:rPr>
          <w:rFonts w:ascii="Times New Roman" w:hAnsi="Times New Roman" w:cs="Times New Roman"/>
          <w:color w:val="000000"/>
          <w:lang w:eastAsia="id-ID"/>
        </w:rPr>
        <w:t>Responden</w:t>
      </w:r>
      <w:r w:rsidR="000174F5">
        <w:rPr>
          <w:rFonts w:ascii="Times New Roman" w:hAnsi="Times New Roman" w:cs="Times New Roman"/>
          <w:color w:val="000000"/>
          <w:lang w:eastAsia="id-ID"/>
        </w:rPr>
        <w:t>t’s Educational Background</w:t>
      </w:r>
      <w:r w:rsidRPr="002375B4">
        <w:rPr>
          <w:rFonts w:ascii="Times New Roman" w:hAnsi="Times New Roman" w:cs="Times New Roman"/>
          <w:color w:val="000000"/>
          <w:lang w:eastAsia="id-ID"/>
        </w:rPr>
        <w:t xml:space="preserve"> (</w:t>
      </w:r>
      <w:r w:rsidR="000174F5">
        <w:rPr>
          <w:rFonts w:ascii="Times New Roman" w:hAnsi="Times New Roman" w:cs="Times New Roman"/>
          <w:color w:val="000000"/>
          <w:lang w:eastAsia="id-ID"/>
        </w:rPr>
        <w:t xml:space="preserve">Times </w:t>
      </w:r>
      <w:r w:rsidRPr="002375B4">
        <w:rPr>
          <w:rFonts w:ascii="Times New Roman" w:hAnsi="Times New Roman" w:cs="Times New Roman"/>
          <w:color w:val="000000"/>
          <w:lang w:eastAsia="id-ID"/>
        </w:rPr>
        <w:t>New Roman</w:t>
      </w:r>
      <w:r w:rsidR="000174F5">
        <w:rPr>
          <w:rFonts w:ascii="Times New Roman" w:hAnsi="Times New Roman" w:cs="Times New Roman"/>
          <w:color w:val="000000"/>
          <w:lang w:eastAsia="id-ID"/>
        </w:rPr>
        <w:t>, font 10</w:t>
      </w:r>
      <w:r w:rsidRPr="002375B4">
        <w:rPr>
          <w:rFonts w:ascii="Times New Roman" w:hAnsi="Times New Roman" w:cs="Times New Roman"/>
          <w:color w:val="000000"/>
          <w:lang w:eastAsia="id-ID"/>
        </w:rPr>
        <w:t>)</w:t>
      </w:r>
    </w:p>
    <w:p w14:paraId="2971B974" w14:textId="77777777" w:rsidR="00541022" w:rsidRDefault="00541022" w:rsidP="00541022">
      <w:pPr>
        <w:rPr>
          <w:rFonts w:ascii="Times New Roman" w:hAnsi="Times New Roman" w:cs="Times New Roman"/>
        </w:rPr>
      </w:pPr>
    </w:p>
    <w:p w14:paraId="0AE450FD" w14:textId="77777777" w:rsidR="00541022" w:rsidRDefault="00541022" w:rsidP="00541022">
      <w:pPr>
        <w:rPr>
          <w:rFonts w:ascii="Times New Roman" w:hAnsi="Times New Roman" w:cs="Times New Roman"/>
        </w:rPr>
      </w:pPr>
    </w:p>
    <w:p w14:paraId="7403B613" w14:textId="77777777" w:rsidR="00541022" w:rsidRPr="002375B4" w:rsidRDefault="00541022" w:rsidP="00541022">
      <w:pPr>
        <w:rPr>
          <w:rFonts w:ascii="Times New Roman" w:hAnsi="Times New Roman" w:cs="Times New Roman"/>
        </w:rPr>
      </w:pPr>
    </w:p>
    <w:p w14:paraId="13A72BD4" w14:textId="77777777" w:rsidR="00541022" w:rsidRPr="002375B4" w:rsidRDefault="00541022" w:rsidP="00CC2C66">
      <w:pPr>
        <w:rPr>
          <w:rFonts w:ascii="Times New Roman" w:hAnsi="Times New Roman" w:cs="Times New Roman"/>
        </w:rPr>
      </w:pPr>
    </w:p>
    <w:sectPr w:rsidR="00541022" w:rsidRPr="002375B4" w:rsidSect="004D444D">
      <w:head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F4B31" w14:textId="77777777" w:rsidR="000B10FA" w:rsidRDefault="000B10FA" w:rsidP="00410A83">
      <w:r>
        <w:separator/>
      </w:r>
    </w:p>
  </w:endnote>
  <w:endnote w:type="continuationSeparator" w:id="0">
    <w:p w14:paraId="6D0D6D9F" w14:textId="77777777" w:rsidR="000B10FA" w:rsidRDefault="000B10FA" w:rsidP="00410A83">
      <w:r>
        <w:continuationSeparator/>
      </w:r>
    </w:p>
  </w:endnote>
  <w:endnote w:type="continuationNotice" w:id="1">
    <w:p w14:paraId="495E4345" w14:textId="77777777" w:rsidR="000B10FA" w:rsidRDefault="000B1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D001F" w14:textId="77777777" w:rsidR="000B10FA" w:rsidRDefault="000B10FA" w:rsidP="00410A83">
      <w:r>
        <w:separator/>
      </w:r>
    </w:p>
  </w:footnote>
  <w:footnote w:type="continuationSeparator" w:id="0">
    <w:p w14:paraId="29CEFD77" w14:textId="77777777" w:rsidR="000B10FA" w:rsidRDefault="000B10FA" w:rsidP="00410A83">
      <w:r>
        <w:continuationSeparator/>
      </w:r>
    </w:p>
  </w:footnote>
  <w:footnote w:type="continuationNotice" w:id="1">
    <w:p w14:paraId="683AF634" w14:textId="77777777" w:rsidR="000B10FA" w:rsidRDefault="000B1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23EC" w14:textId="601E09EB" w:rsidR="00793E7A" w:rsidRPr="00065D8F" w:rsidRDefault="004D444D" w:rsidP="00065D8F">
    <w:pPr>
      <w:pStyle w:val="Header"/>
    </w:pPr>
    <w:r>
      <w:rPr>
        <w:noProof/>
      </w:rPr>
      <w:drawing>
        <wp:anchor distT="0" distB="0" distL="114300" distR="114300" simplePos="0" relativeHeight="251658240" behindDoc="1" locked="0" layoutInCell="1" allowOverlap="1" wp14:anchorId="78238E49" wp14:editId="29829628">
          <wp:simplePos x="0" y="0"/>
          <wp:positionH relativeFrom="column">
            <wp:posOffset>-940279</wp:posOffset>
          </wp:positionH>
          <wp:positionV relativeFrom="paragraph">
            <wp:posOffset>-458206</wp:posOffset>
          </wp:positionV>
          <wp:extent cx="7598979" cy="10740841"/>
          <wp:effectExtent l="0" t="0" r="2540" b="3810"/>
          <wp:wrapNone/>
          <wp:docPr id="1130377414"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3342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8979" cy="107408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150"/>
    <w:multiLevelType w:val="hybridMultilevel"/>
    <w:tmpl w:val="6F2C4A58"/>
    <w:lvl w:ilvl="0" w:tplc="84346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B6564B"/>
    <w:multiLevelType w:val="hybridMultilevel"/>
    <w:tmpl w:val="C9E6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C49BC"/>
    <w:multiLevelType w:val="hybridMultilevel"/>
    <w:tmpl w:val="82F6A1C8"/>
    <w:lvl w:ilvl="0" w:tplc="8460F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5550551">
    <w:abstractNumId w:val="1"/>
  </w:num>
  <w:num w:numId="2" w16cid:durableId="1406762090">
    <w:abstractNumId w:val="2"/>
  </w:num>
  <w:num w:numId="3" w16cid:durableId="115337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9A"/>
    <w:rsid w:val="00001178"/>
    <w:rsid w:val="00003BA0"/>
    <w:rsid w:val="00011A26"/>
    <w:rsid w:val="000174F5"/>
    <w:rsid w:val="000545E6"/>
    <w:rsid w:val="00065D8F"/>
    <w:rsid w:val="00066C3F"/>
    <w:rsid w:val="00067095"/>
    <w:rsid w:val="00071954"/>
    <w:rsid w:val="000A41A3"/>
    <w:rsid w:val="000B10FA"/>
    <w:rsid w:val="000E3556"/>
    <w:rsid w:val="000E3EDF"/>
    <w:rsid w:val="0011405A"/>
    <w:rsid w:val="00146DF5"/>
    <w:rsid w:val="00164A6A"/>
    <w:rsid w:val="001E1EFF"/>
    <w:rsid w:val="001F1DF9"/>
    <w:rsid w:val="002343B5"/>
    <w:rsid w:val="002375B4"/>
    <w:rsid w:val="00252479"/>
    <w:rsid w:val="0025261D"/>
    <w:rsid w:val="00254352"/>
    <w:rsid w:val="002654CA"/>
    <w:rsid w:val="00281011"/>
    <w:rsid w:val="002864F4"/>
    <w:rsid w:val="002E70BE"/>
    <w:rsid w:val="00302617"/>
    <w:rsid w:val="00310A4D"/>
    <w:rsid w:val="0031590B"/>
    <w:rsid w:val="00334A3E"/>
    <w:rsid w:val="00386F46"/>
    <w:rsid w:val="003950E1"/>
    <w:rsid w:val="003A6738"/>
    <w:rsid w:val="003D34A2"/>
    <w:rsid w:val="003E34DE"/>
    <w:rsid w:val="003F0033"/>
    <w:rsid w:val="003F4C29"/>
    <w:rsid w:val="00405432"/>
    <w:rsid w:val="00410A83"/>
    <w:rsid w:val="004127AE"/>
    <w:rsid w:val="00416D65"/>
    <w:rsid w:val="00493204"/>
    <w:rsid w:val="004D444D"/>
    <w:rsid w:val="004F46C9"/>
    <w:rsid w:val="0052208A"/>
    <w:rsid w:val="00541022"/>
    <w:rsid w:val="0054747F"/>
    <w:rsid w:val="005B382D"/>
    <w:rsid w:val="005C04EB"/>
    <w:rsid w:val="005D1795"/>
    <w:rsid w:val="005E0978"/>
    <w:rsid w:val="0061073F"/>
    <w:rsid w:val="0061264B"/>
    <w:rsid w:val="00613F9A"/>
    <w:rsid w:val="006613AA"/>
    <w:rsid w:val="00681C5F"/>
    <w:rsid w:val="006D369B"/>
    <w:rsid w:val="00711198"/>
    <w:rsid w:val="00746261"/>
    <w:rsid w:val="00756AB3"/>
    <w:rsid w:val="00793E7A"/>
    <w:rsid w:val="007A100C"/>
    <w:rsid w:val="007C3124"/>
    <w:rsid w:val="0080128D"/>
    <w:rsid w:val="008056A5"/>
    <w:rsid w:val="00810BF9"/>
    <w:rsid w:val="00822FCD"/>
    <w:rsid w:val="0082327E"/>
    <w:rsid w:val="008B08EE"/>
    <w:rsid w:val="008F277C"/>
    <w:rsid w:val="009168A6"/>
    <w:rsid w:val="009814D0"/>
    <w:rsid w:val="009827B7"/>
    <w:rsid w:val="00991FC6"/>
    <w:rsid w:val="009A0C3C"/>
    <w:rsid w:val="009A39B6"/>
    <w:rsid w:val="009B2EB0"/>
    <w:rsid w:val="009B5A6D"/>
    <w:rsid w:val="00A13369"/>
    <w:rsid w:val="00A13CA3"/>
    <w:rsid w:val="00A57973"/>
    <w:rsid w:val="00AD3AA2"/>
    <w:rsid w:val="00AD6421"/>
    <w:rsid w:val="00AE2805"/>
    <w:rsid w:val="00B3073A"/>
    <w:rsid w:val="00B53C8D"/>
    <w:rsid w:val="00B62486"/>
    <w:rsid w:val="00B84A6C"/>
    <w:rsid w:val="00B96CF4"/>
    <w:rsid w:val="00BA7056"/>
    <w:rsid w:val="00BB0307"/>
    <w:rsid w:val="00BC608F"/>
    <w:rsid w:val="00BF5266"/>
    <w:rsid w:val="00C074B5"/>
    <w:rsid w:val="00C20F45"/>
    <w:rsid w:val="00C466DA"/>
    <w:rsid w:val="00C55D8F"/>
    <w:rsid w:val="00C9668D"/>
    <w:rsid w:val="00C979BA"/>
    <w:rsid w:val="00CA188F"/>
    <w:rsid w:val="00CC2C66"/>
    <w:rsid w:val="00CC65EB"/>
    <w:rsid w:val="00CD1197"/>
    <w:rsid w:val="00CF0083"/>
    <w:rsid w:val="00D0787A"/>
    <w:rsid w:val="00D078DE"/>
    <w:rsid w:val="00D2747E"/>
    <w:rsid w:val="00D4514F"/>
    <w:rsid w:val="00D66476"/>
    <w:rsid w:val="00D72E05"/>
    <w:rsid w:val="00D758B8"/>
    <w:rsid w:val="00DC16AA"/>
    <w:rsid w:val="00E15DC4"/>
    <w:rsid w:val="00E40BA1"/>
    <w:rsid w:val="00E65A62"/>
    <w:rsid w:val="00EB1C75"/>
    <w:rsid w:val="00EB5757"/>
    <w:rsid w:val="00EC041F"/>
    <w:rsid w:val="00EC17F8"/>
    <w:rsid w:val="00EC259C"/>
    <w:rsid w:val="00EE7140"/>
    <w:rsid w:val="00F70F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36F08"/>
  <w15:chartTrackingRefBased/>
  <w15:docId w15:val="{836EABEA-EE48-714D-8CA2-FF880E9B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F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F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F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F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F9A"/>
    <w:rPr>
      <w:rFonts w:eastAsiaTheme="majorEastAsia" w:cstheme="majorBidi"/>
      <w:color w:val="272727" w:themeColor="text1" w:themeTint="D8"/>
    </w:rPr>
  </w:style>
  <w:style w:type="paragraph" w:styleId="Title">
    <w:name w:val="Title"/>
    <w:basedOn w:val="Normal"/>
    <w:next w:val="Normal"/>
    <w:link w:val="TitleChar"/>
    <w:uiPriority w:val="10"/>
    <w:qFormat/>
    <w:rsid w:val="00613F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F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F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3F9A"/>
    <w:rPr>
      <w:i/>
      <w:iCs/>
      <w:color w:val="404040" w:themeColor="text1" w:themeTint="BF"/>
    </w:rPr>
  </w:style>
  <w:style w:type="paragraph" w:styleId="ListParagraph">
    <w:name w:val="List Paragraph"/>
    <w:basedOn w:val="Normal"/>
    <w:uiPriority w:val="34"/>
    <w:qFormat/>
    <w:rsid w:val="00613F9A"/>
    <w:pPr>
      <w:ind w:left="720"/>
      <w:contextualSpacing/>
    </w:pPr>
  </w:style>
  <w:style w:type="character" w:styleId="IntenseEmphasis">
    <w:name w:val="Intense Emphasis"/>
    <w:basedOn w:val="DefaultParagraphFont"/>
    <w:uiPriority w:val="21"/>
    <w:qFormat/>
    <w:rsid w:val="00613F9A"/>
    <w:rPr>
      <w:i/>
      <w:iCs/>
      <w:color w:val="0F4761" w:themeColor="accent1" w:themeShade="BF"/>
    </w:rPr>
  </w:style>
  <w:style w:type="paragraph" w:styleId="IntenseQuote">
    <w:name w:val="Intense Quote"/>
    <w:basedOn w:val="Normal"/>
    <w:next w:val="Normal"/>
    <w:link w:val="IntenseQuoteChar"/>
    <w:uiPriority w:val="30"/>
    <w:qFormat/>
    <w:rsid w:val="00613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F9A"/>
    <w:rPr>
      <w:i/>
      <w:iCs/>
      <w:color w:val="0F4761" w:themeColor="accent1" w:themeShade="BF"/>
    </w:rPr>
  </w:style>
  <w:style w:type="character" w:styleId="IntenseReference">
    <w:name w:val="Intense Reference"/>
    <w:basedOn w:val="DefaultParagraphFont"/>
    <w:uiPriority w:val="32"/>
    <w:qFormat/>
    <w:rsid w:val="00613F9A"/>
    <w:rPr>
      <w:b/>
      <w:bCs/>
      <w:smallCaps/>
      <w:color w:val="0F4761" w:themeColor="accent1" w:themeShade="BF"/>
      <w:spacing w:val="5"/>
    </w:rPr>
  </w:style>
  <w:style w:type="paragraph" w:styleId="Header">
    <w:name w:val="header"/>
    <w:basedOn w:val="Normal"/>
    <w:link w:val="HeaderChar"/>
    <w:uiPriority w:val="99"/>
    <w:unhideWhenUsed/>
    <w:rsid w:val="00410A83"/>
    <w:pPr>
      <w:tabs>
        <w:tab w:val="center" w:pos="4680"/>
        <w:tab w:val="right" w:pos="9360"/>
      </w:tabs>
    </w:pPr>
  </w:style>
  <w:style w:type="character" w:customStyle="1" w:styleId="HeaderChar">
    <w:name w:val="Header Char"/>
    <w:basedOn w:val="DefaultParagraphFont"/>
    <w:link w:val="Header"/>
    <w:uiPriority w:val="99"/>
    <w:rsid w:val="00410A83"/>
  </w:style>
  <w:style w:type="paragraph" w:styleId="Footer">
    <w:name w:val="footer"/>
    <w:basedOn w:val="Normal"/>
    <w:link w:val="FooterChar"/>
    <w:uiPriority w:val="99"/>
    <w:unhideWhenUsed/>
    <w:rsid w:val="00410A83"/>
    <w:pPr>
      <w:tabs>
        <w:tab w:val="center" w:pos="4680"/>
        <w:tab w:val="right" w:pos="9360"/>
      </w:tabs>
    </w:pPr>
  </w:style>
  <w:style w:type="character" w:customStyle="1" w:styleId="FooterChar">
    <w:name w:val="Footer Char"/>
    <w:basedOn w:val="DefaultParagraphFont"/>
    <w:link w:val="Footer"/>
    <w:uiPriority w:val="99"/>
    <w:rsid w:val="00410A83"/>
  </w:style>
  <w:style w:type="table" w:styleId="TableGrid">
    <w:name w:val="Table Grid"/>
    <w:basedOn w:val="TableNormal"/>
    <w:uiPriority w:val="39"/>
    <w:rsid w:val="00CC2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11A26"/>
    <w:rPr>
      <w:color w:val="0000FF"/>
      <w:u w:val="single"/>
    </w:rPr>
  </w:style>
  <w:style w:type="paragraph" w:styleId="Caption">
    <w:name w:val="caption"/>
    <w:basedOn w:val="Normal"/>
    <w:next w:val="Normal"/>
    <w:uiPriority w:val="35"/>
    <w:unhideWhenUsed/>
    <w:qFormat/>
    <w:rsid w:val="00011A26"/>
    <w:pPr>
      <w:spacing w:after="200"/>
    </w:pPr>
    <w:rPr>
      <w:rFonts w:ascii="Calibri" w:eastAsia="Calibri" w:hAnsi="Calibri" w:cs="Times New Roman"/>
      <w:b/>
      <w:bCs/>
      <w:color w:val="4472C4"/>
      <w:kern w:val="0"/>
      <w:sz w:val="18"/>
      <w:szCs w:val="18"/>
      <w:lang w:val="en-US"/>
      <w14:ligatures w14:val="none"/>
    </w:rPr>
  </w:style>
  <w:style w:type="character" w:customStyle="1" w:styleId="hwtze">
    <w:name w:val="hwtze"/>
    <w:basedOn w:val="DefaultParagraphFont"/>
    <w:rsid w:val="00746261"/>
  </w:style>
  <w:style w:type="character" w:customStyle="1" w:styleId="rynqvb">
    <w:name w:val="rynqvb"/>
    <w:basedOn w:val="DefaultParagraphFont"/>
    <w:rsid w:val="0074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1808">
      <w:bodyDiv w:val="1"/>
      <w:marLeft w:val="0"/>
      <w:marRight w:val="0"/>
      <w:marTop w:val="0"/>
      <w:marBottom w:val="0"/>
      <w:divBdr>
        <w:top w:val="none" w:sz="0" w:space="0" w:color="auto"/>
        <w:left w:val="none" w:sz="0" w:space="0" w:color="auto"/>
        <w:bottom w:val="none" w:sz="0" w:space="0" w:color="auto"/>
        <w:right w:val="none" w:sz="0" w:space="0" w:color="auto"/>
      </w:divBdr>
    </w:div>
    <w:div w:id="619607207">
      <w:bodyDiv w:val="1"/>
      <w:marLeft w:val="0"/>
      <w:marRight w:val="0"/>
      <w:marTop w:val="0"/>
      <w:marBottom w:val="0"/>
      <w:divBdr>
        <w:top w:val="none" w:sz="0" w:space="0" w:color="auto"/>
        <w:left w:val="none" w:sz="0" w:space="0" w:color="auto"/>
        <w:bottom w:val="none" w:sz="0" w:space="0" w:color="auto"/>
        <w:right w:val="none" w:sz="0" w:space="0" w:color="auto"/>
      </w:divBdr>
      <w:divsChild>
        <w:div w:id="287394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a.tuck.dartmouth.edu/pages/faculty/%20ken.french/data%20librar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B6CAAC24FD4143ABA6A8690D4FC1ED" ma:contentTypeVersion="7" ma:contentTypeDescription="Create a new document." ma:contentTypeScope="" ma:versionID="f6c0024e716dd4cd5109b072ba7aadc9">
  <xsd:schema xmlns:xsd="http://www.w3.org/2001/XMLSchema" xmlns:xs="http://www.w3.org/2001/XMLSchema" xmlns:p="http://schemas.microsoft.com/office/2006/metadata/properties" xmlns:ns3="688d91f9-a8b0-4c2f-b2c8-ec182857d37e" targetNamespace="http://schemas.microsoft.com/office/2006/metadata/properties" ma:root="true" ma:fieldsID="88462c78f6122442618fcee7d459587a" ns3:_="">
    <xsd:import namespace="688d91f9-a8b0-4c2f-b2c8-ec182857d3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d91f9-a8b0-4c2f-b2c8-ec182857d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88d91f9-a8b0-4c2f-b2c8-ec182857d37e" xsi:nil="true"/>
  </documentManagement>
</p:properties>
</file>

<file path=customXml/itemProps1.xml><?xml version="1.0" encoding="utf-8"?>
<ds:datastoreItem xmlns:ds="http://schemas.openxmlformats.org/officeDocument/2006/customXml" ds:itemID="{654BDF7C-F71A-435A-9E2C-9858C9D674A6}">
  <ds:schemaRefs>
    <ds:schemaRef ds:uri="http://schemas.microsoft.com/sharepoint/v3/contenttype/forms"/>
  </ds:schemaRefs>
</ds:datastoreItem>
</file>

<file path=customXml/itemProps2.xml><?xml version="1.0" encoding="utf-8"?>
<ds:datastoreItem xmlns:ds="http://schemas.openxmlformats.org/officeDocument/2006/customXml" ds:itemID="{4690F42D-26ED-4C1B-8401-193470BDF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d91f9-a8b0-4c2f-b2c8-ec182857d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71226-2889-4352-9C35-42E415C03E67}">
  <ds:schemaRefs>
    <ds:schemaRef ds:uri="http://schemas.openxmlformats.org/officeDocument/2006/bibliography"/>
  </ds:schemaRefs>
</ds:datastoreItem>
</file>

<file path=customXml/itemProps4.xml><?xml version="1.0" encoding="utf-8"?>
<ds:datastoreItem xmlns:ds="http://schemas.openxmlformats.org/officeDocument/2006/customXml" ds:itemID="{0DC8BE96-C6AF-4F30-AD96-5C9079E1A196}">
  <ds:schemaRefs>
    <ds:schemaRef ds:uri="http://schemas.microsoft.com/office/2006/metadata/properties"/>
    <ds:schemaRef ds:uri="http://schemas.microsoft.com/office/infopath/2007/PartnerControls"/>
    <ds:schemaRef ds:uri="688d91f9-a8b0-4c2f-b2c8-ec182857d3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7938</Characters>
  <Application>Microsoft Office Word</Application>
  <DocSecurity>0</DocSecurity>
  <Lines>240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Michael</dc:creator>
  <cp:keywords/>
  <dc:description/>
  <cp:lastModifiedBy>dielanova yuanita</cp:lastModifiedBy>
  <cp:revision>3</cp:revision>
  <dcterms:created xsi:type="dcterms:W3CDTF">2024-07-23T11:51:00Z</dcterms:created>
  <dcterms:modified xsi:type="dcterms:W3CDTF">2024-08-08T11:17:00Z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0x01010048B6CAAC24FD4143ABA6A8690D4FC1ED</vt:lpwstr>
  </property>
  <property fmtid="{D5CDD505-2E9C-101B-9397-08002B2CF9AE}" pid="3" name="GrammarlyDocumentId">
    <vt:lpwstr>f99221f562f68cf96b6718de0a2867bc85f97b4d57d6ac44933eed39edf99e63</vt:lpwstr>
  </property>
</Properties>
</file>